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4312"/>
      </w:tblGrid>
      <w:tr w:rsidR="000241E9" w14:paraId="4C432B7C" w14:textId="77777777" w:rsidTr="000241E9">
        <w:tc>
          <w:tcPr>
            <w:tcW w:w="4312" w:type="dxa"/>
          </w:tcPr>
          <w:p w14:paraId="43118584" w14:textId="77777777" w:rsidR="000241E9" w:rsidRDefault="000241E9">
            <w:pPr>
              <w:rPr>
                <w:rFonts w:ascii="ＭＳ 明朝" w:eastAsia="ＭＳ 明朝" w:hAnsi="ＭＳ 明朝"/>
              </w:rPr>
            </w:pPr>
            <w:r>
              <w:rPr>
                <w:rFonts w:ascii="ＭＳ 明朝" w:eastAsia="ＭＳ 明朝" w:hAnsi="ＭＳ 明朝" w:hint="eastAsia"/>
              </w:rPr>
              <w:t xml:space="preserve">　</w:t>
            </w:r>
          </w:p>
          <w:p w14:paraId="123BFC3C" w14:textId="77777777" w:rsidR="000241E9" w:rsidRDefault="000241E9">
            <w:pPr>
              <w:rPr>
                <w:rFonts w:ascii="ＭＳ 明朝" w:eastAsia="ＭＳ 明朝" w:hAnsi="ＭＳ 明朝"/>
              </w:rPr>
            </w:pPr>
            <w:r>
              <w:rPr>
                <w:rFonts w:ascii="ＭＳ 明朝" w:eastAsia="ＭＳ 明朝" w:hAnsi="ＭＳ 明朝" w:hint="eastAsia"/>
              </w:rPr>
              <w:t>全日中「北海道大会」第８分科会「条件整備」</w:t>
            </w:r>
          </w:p>
          <w:p w14:paraId="22485720" w14:textId="77777777" w:rsidR="000241E9" w:rsidRDefault="000241E9">
            <w:pPr>
              <w:rPr>
                <w:rFonts w:ascii="ＭＳ 明朝" w:eastAsia="ＭＳ 明朝" w:hAnsi="ＭＳ 明朝"/>
              </w:rPr>
            </w:pPr>
          </w:p>
        </w:tc>
      </w:tr>
    </w:tbl>
    <w:p w14:paraId="47E80B1D" w14:textId="77777777" w:rsidR="000241E9" w:rsidRDefault="00CB669C">
      <w:pPr>
        <w:rPr>
          <w:rFonts w:ascii="ＭＳ 明朝" w:eastAsia="ＭＳ 明朝" w:hAnsi="ＭＳ 明朝"/>
        </w:rPr>
      </w:pPr>
      <w:r>
        <w:rPr>
          <w:rFonts w:ascii="ＭＳ 明朝" w:eastAsia="ＭＳ 明朝" w:hAnsi="ＭＳ 明朝" w:hint="eastAsia"/>
        </w:rPr>
        <w:t>①研究題</w:t>
      </w:r>
    </w:p>
    <w:p w14:paraId="2BFF33EC" w14:textId="77777777" w:rsidR="00CB669C" w:rsidRDefault="00CB669C" w:rsidP="000D60C9">
      <w:pPr>
        <w:ind w:leftChars="100" w:left="196"/>
        <w:rPr>
          <w:rFonts w:ascii="ＭＳ 明朝" w:eastAsia="ＭＳ 明朝" w:hAnsi="ＭＳ 明朝"/>
        </w:rPr>
      </w:pPr>
      <w:r>
        <w:rPr>
          <w:rFonts w:ascii="ＭＳ 明朝" w:eastAsia="ＭＳ 明朝" w:hAnsi="ＭＳ 明朝" w:hint="eastAsia"/>
        </w:rPr>
        <w:t>学校と地域の連携・協働による「チーム学校」の実現</w:t>
      </w:r>
    </w:p>
    <w:p w14:paraId="7877BD26" w14:textId="77777777" w:rsidR="00CB669C" w:rsidRDefault="00CB669C">
      <w:pPr>
        <w:rPr>
          <w:rFonts w:ascii="ＭＳ 明朝" w:eastAsia="ＭＳ 明朝" w:hAnsi="ＭＳ 明朝"/>
        </w:rPr>
      </w:pPr>
      <w:r>
        <w:rPr>
          <w:rFonts w:ascii="ＭＳ 明朝" w:eastAsia="ＭＳ 明朝" w:hAnsi="ＭＳ 明朝" w:hint="eastAsia"/>
        </w:rPr>
        <w:t>②テーマ</w:t>
      </w:r>
    </w:p>
    <w:p w14:paraId="24A04189" w14:textId="77777777" w:rsidR="00CB669C" w:rsidRDefault="00CB669C" w:rsidP="000D60C9">
      <w:pPr>
        <w:ind w:leftChars="100" w:left="196"/>
        <w:rPr>
          <w:rFonts w:ascii="ＭＳ 明朝" w:eastAsia="ＭＳ 明朝" w:hAnsi="ＭＳ 明朝"/>
        </w:rPr>
      </w:pPr>
      <w:r>
        <w:rPr>
          <w:rFonts w:ascii="ＭＳ 明朝" w:eastAsia="ＭＳ 明朝" w:hAnsi="ＭＳ 明朝" w:hint="eastAsia"/>
        </w:rPr>
        <w:t>「～地域の特色を強みに変える「チーム学校」の取組を通して～」</w:t>
      </w:r>
    </w:p>
    <w:p w14:paraId="32FED972" w14:textId="77777777" w:rsidR="00CB669C" w:rsidRDefault="00CB669C">
      <w:pPr>
        <w:rPr>
          <w:rFonts w:ascii="ＭＳ 明朝" w:eastAsia="ＭＳ 明朝" w:hAnsi="ＭＳ 明朝"/>
        </w:rPr>
      </w:pPr>
      <w:r>
        <w:rPr>
          <w:rFonts w:ascii="ＭＳ 明朝" w:eastAsia="ＭＳ 明朝" w:hAnsi="ＭＳ 明朝" w:hint="eastAsia"/>
        </w:rPr>
        <w:t>③発表者</w:t>
      </w:r>
    </w:p>
    <w:p w14:paraId="75E8B87D" w14:textId="77777777" w:rsidR="00CB669C" w:rsidRDefault="00CB669C" w:rsidP="000D60C9">
      <w:pPr>
        <w:ind w:right="392"/>
        <w:jc w:val="right"/>
        <w:rPr>
          <w:rFonts w:ascii="ＭＳ 明朝" w:eastAsia="ＭＳ 明朝" w:hAnsi="ＭＳ 明朝"/>
        </w:rPr>
      </w:pPr>
      <w:r>
        <w:rPr>
          <w:rFonts w:ascii="ＭＳ 明朝" w:eastAsia="ＭＳ 明朝" w:hAnsi="ＭＳ 明朝" w:hint="eastAsia"/>
        </w:rPr>
        <w:t>北海道壮瞥町立壮瞥中学校長　松岡　賢晃</w:t>
      </w:r>
    </w:p>
    <w:p w14:paraId="7BFA7796" w14:textId="77777777" w:rsidR="00CB669C" w:rsidRDefault="00CB669C">
      <w:pPr>
        <w:rPr>
          <w:rFonts w:ascii="ＭＳ 明朝" w:eastAsia="ＭＳ 明朝" w:hAnsi="ＭＳ 明朝"/>
        </w:rPr>
      </w:pPr>
    </w:p>
    <w:p w14:paraId="52CAB026" w14:textId="77777777" w:rsidR="00CB669C" w:rsidRDefault="00CB669C">
      <w:pPr>
        <w:rPr>
          <w:rFonts w:ascii="ＭＳ 明朝" w:eastAsia="ＭＳ 明朝" w:hAnsi="ＭＳ 明朝"/>
        </w:rPr>
      </w:pPr>
      <w:r>
        <w:rPr>
          <w:rFonts w:ascii="ＭＳ 明朝" w:eastAsia="ＭＳ 明朝" w:hAnsi="ＭＳ 明朝" w:hint="eastAsia"/>
        </w:rPr>
        <w:t>１　はじめに</w:t>
      </w:r>
    </w:p>
    <w:p w14:paraId="44D488FB" w14:textId="77777777" w:rsidR="00CB669C" w:rsidRDefault="00CB669C">
      <w:pPr>
        <w:rPr>
          <w:rFonts w:ascii="ＭＳ 明朝" w:eastAsia="ＭＳ 明朝" w:hAnsi="ＭＳ 明朝"/>
        </w:rPr>
      </w:pPr>
      <w:r>
        <w:rPr>
          <w:rFonts w:ascii="ＭＳ 明朝" w:eastAsia="ＭＳ 明朝" w:hAnsi="ＭＳ 明朝" w:hint="eastAsia"/>
        </w:rPr>
        <w:t xml:space="preserve">　</w:t>
      </w:r>
      <w:r w:rsidR="00CE319E">
        <w:rPr>
          <w:rFonts w:ascii="ＭＳ 明朝" w:eastAsia="ＭＳ 明朝" w:hAnsi="ＭＳ 明朝" w:hint="eastAsia"/>
        </w:rPr>
        <w:t>令和３年の「令和の日本型学校教育の構築を目指して～全ての子供たちの可能性を引き出す、個別最適な学びと、協働的な学びの実現（答申）」では、「学校内、あるいは学校外との関係で、『連携と分担』による学校マネジメントを実現することが重要である。」と示されている。さらに「地域全体で子供たちの成長を支えていく環境を整えていく必要がある。」とされている。</w:t>
      </w:r>
    </w:p>
    <w:p w14:paraId="2897E398" w14:textId="77777777" w:rsidR="000D60C9" w:rsidRDefault="000D60C9">
      <w:pPr>
        <w:rPr>
          <w:rFonts w:ascii="ＭＳ 明朝" w:eastAsia="ＭＳ 明朝" w:hAnsi="ＭＳ 明朝"/>
        </w:rPr>
      </w:pPr>
    </w:p>
    <w:p w14:paraId="660312F6" w14:textId="77777777" w:rsidR="004C62D0" w:rsidRDefault="004C62D0">
      <w:pPr>
        <w:rPr>
          <w:rFonts w:ascii="ＭＳ 明朝" w:eastAsia="ＭＳ 明朝" w:hAnsi="ＭＳ 明朝"/>
        </w:rPr>
      </w:pPr>
      <w:r>
        <w:rPr>
          <w:rFonts w:ascii="ＭＳ 明朝" w:eastAsia="ＭＳ 明朝" w:hAnsi="ＭＳ 明朝" w:hint="eastAsia"/>
        </w:rPr>
        <w:t>２　実践の概要</w:t>
      </w:r>
    </w:p>
    <w:p w14:paraId="1EFB51EB" w14:textId="77777777" w:rsidR="004C62D0" w:rsidRDefault="004C62D0">
      <w:pPr>
        <w:rPr>
          <w:rFonts w:ascii="ＭＳ 明朝" w:eastAsia="ＭＳ 明朝" w:hAnsi="ＭＳ 明朝"/>
        </w:rPr>
      </w:pPr>
      <w:r>
        <w:rPr>
          <w:rFonts w:ascii="ＭＳ 明朝" w:eastAsia="ＭＳ 明朝" w:hAnsi="ＭＳ 明朝" w:hint="eastAsia"/>
        </w:rPr>
        <w:t xml:space="preserve">　地域の特性を生かした「チーム学校」の取組として、「地域との連携・協働を図る学校運営協議会の取組」と「多様な地域住</w:t>
      </w:r>
      <w:r w:rsidR="00035F14">
        <w:rPr>
          <w:rFonts w:ascii="ＭＳ 明朝" w:eastAsia="ＭＳ 明朝" w:hAnsi="ＭＳ 明朝" w:hint="eastAsia"/>
        </w:rPr>
        <w:t>民</w:t>
      </w:r>
      <w:r>
        <w:rPr>
          <w:rFonts w:ascii="ＭＳ 明朝" w:eastAsia="ＭＳ 明朝" w:hAnsi="ＭＳ 明朝" w:hint="eastAsia"/>
        </w:rPr>
        <w:t>や専門家の支援を得ながら実施した防災教育の取組」、そして「学びをつなぎ、指導をそろえ、主体的にかかわるそうべつ型小中一貫教育の取組」を進めてきた。</w:t>
      </w:r>
    </w:p>
    <w:p w14:paraId="2A826316" w14:textId="77777777" w:rsidR="004C62D0" w:rsidRDefault="004C62D0">
      <w:pPr>
        <w:rPr>
          <w:rFonts w:ascii="ＭＳ 明朝" w:eastAsia="ＭＳ 明朝" w:hAnsi="ＭＳ 明朝"/>
        </w:rPr>
      </w:pPr>
      <w:r>
        <w:rPr>
          <w:rFonts w:ascii="ＭＳ 明朝" w:eastAsia="ＭＳ 明朝" w:hAnsi="ＭＳ 明朝" w:hint="eastAsia"/>
        </w:rPr>
        <w:t>（１）壮瞥町学校運営協議会を活用した取組</w:t>
      </w:r>
    </w:p>
    <w:p w14:paraId="67201E1A" w14:textId="77777777" w:rsidR="004C62D0" w:rsidRDefault="004C62D0">
      <w:pPr>
        <w:rPr>
          <w:rFonts w:ascii="ＭＳ 明朝" w:eastAsia="ＭＳ 明朝" w:hAnsi="ＭＳ 明朝"/>
        </w:rPr>
      </w:pPr>
      <w:r>
        <w:rPr>
          <w:rFonts w:ascii="ＭＳ 明朝" w:eastAsia="ＭＳ 明朝" w:hAnsi="ＭＳ 明朝" w:hint="eastAsia"/>
        </w:rPr>
        <w:t xml:space="preserve">　学校運営の質を高める学校運営協議会と教育活動の幅を広げ支える地域学校協働本部が両輪となり、学校運営協議会で議論された内容が、地域学校協働本部の支援を受け、地域と学校が連携・協働して教育活動を展開するという</w:t>
      </w:r>
      <w:r w:rsidR="002F1DB2">
        <w:rPr>
          <w:rFonts w:ascii="ＭＳ 明朝" w:eastAsia="ＭＳ 明朝" w:hAnsi="ＭＳ 明朝" w:hint="eastAsia"/>
        </w:rPr>
        <w:t>流れが構築されている。</w:t>
      </w:r>
    </w:p>
    <w:p w14:paraId="562FC6DA" w14:textId="77777777" w:rsidR="002F1DB2" w:rsidRDefault="002F1DB2">
      <w:pPr>
        <w:rPr>
          <w:rFonts w:ascii="ＭＳ 明朝" w:eastAsia="ＭＳ 明朝" w:hAnsi="ＭＳ 明朝"/>
        </w:rPr>
      </w:pPr>
      <w:r>
        <w:rPr>
          <w:rFonts w:ascii="ＭＳ 明朝" w:eastAsia="ＭＳ 明朝" w:hAnsi="ＭＳ 明朝" w:hint="eastAsia"/>
        </w:rPr>
        <w:t>（２）地域の特色を生かした人材活用の取組</w:t>
      </w:r>
    </w:p>
    <w:p w14:paraId="01EC7942" w14:textId="77777777" w:rsidR="008E3245" w:rsidRDefault="002F1DB2">
      <w:pPr>
        <w:rPr>
          <w:rFonts w:ascii="ＭＳ 明朝" w:eastAsia="ＭＳ 明朝" w:hAnsi="ＭＳ 明朝"/>
        </w:rPr>
      </w:pPr>
      <w:r>
        <w:rPr>
          <w:rFonts w:ascii="ＭＳ 明朝" w:eastAsia="ＭＳ 明朝" w:hAnsi="ＭＳ 明朝" w:hint="eastAsia"/>
        </w:rPr>
        <w:t xml:space="preserve">　</w:t>
      </w:r>
      <w:r w:rsidR="002978F1">
        <w:rPr>
          <w:rFonts w:ascii="ＭＳ 明朝" w:eastAsia="ＭＳ 明朝" w:hAnsi="ＭＳ 明朝" w:hint="eastAsia"/>
        </w:rPr>
        <w:t>壮瞥町では「</w:t>
      </w:r>
      <w:r w:rsidR="008E3245">
        <w:rPr>
          <w:rFonts w:ascii="ＭＳ 明朝" w:eastAsia="ＭＳ 明朝" w:hAnsi="ＭＳ 明朝" w:hint="eastAsia"/>
        </w:rPr>
        <w:t>ふるさと教育」に力を入れており、</w:t>
      </w:r>
      <w:r w:rsidR="008E3245">
        <w:rPr>
          <w:rFonts w:ascii="ＭＳ 明朝" w:eastAsia="ＭＳ 明朝" w:hAnsi="ＭＳ 明朝" w:hint="eastAsia"/>
        </w:rPr>
        <w:t>その一つに有珠山噴火を想定した防災教育を行っている。学校単独の取組ではなく、町の防災係や警察、消防、専門家と連携して実施している。</w:t>
      </w:r>
    </w:p>
    <w:p w14:paraId="67F48735" w14:textId="77777777" w:rsidR="008E3245" w:rsidRDefault="008E3245">
      <w:pPr>
        <w:rPr>
          <w:rFonts w:ascii="ＭＳ 明朝" w:eastAsia="ＭＳ 明朝" w:hAnsi="ＭＳ 明朝"/>
        </w:rPr>
      </w:pPr>
      <w:r>
        <w:rPr>
          <w:rFonts w:ascii="ＭＳ 明朝" w:eastAsia="ＭＳ 明朝" w:hAnsi="ＭＳ 明朝" w:hint="eastAsia"/>
        </w:rPr>
        <w:t>（３）そうべつ型小中一貫教育による取組</w:t>
      </w:r>
    </w:p>
    <w:p w14:paraId="2AF3D8DF" w14:textId="77777777" w:rsidR="008E3245" w:rsidRDefault="008E3245">
      <w:pPr>
        <w:rPr>
          <w:rFonts w:ascii="ＭＳ 明朝" w:eastAsia="ＭＳ 明朝" w:hAnsi="ＭＳ 明朝"/>
        </w:rPr>
      </w:pPr>
      <w:r>
        <w:rPr>
          <w:rFonts w:ascii="ＭＳ 明朝" w:eastAsia="ＭＳ 明朝" w:hAnsi="ＭＳ 明朝" w:hint="eastAsia"/>
        </w:rPr>
        <w:t xml:space="preserve">　令和３年から小中一貫教育の取組を行ってきた。「学びをつなぐ」「指導をそろえる」「主体的にかかわる」という３つのキーワードにより９年間を見通した連続性や特性のある学びを実現するための全体計画を策定した。</w:t>
      </w:r>
    </w:p>
    <w:p w14:paraId="67D39A9B" w14:textId="77777777" w:rsidR="008E3245" w:rsidRDefault="008E3245">
      <w:pPr>
        <w:rPr>
          <w:rFonts w:ascii="ＭＳ 明朝" w:eastAsia="ＭＳ 明朝" w:hAnsi="ＭＳ 明朝"/>
        </w:rPr>
      </w:pPr>
    </w:p>
    <w:p w14:paraId="3BDF23F8" w14:textId="77777777" w:rsidR="008E3245" w:rsidRDefault="008E3245">
      <w:pPr>
        <w:rPr>
          <w:rFonts w:ascii="ＭＳ 明朝" w:eastAsia="ＭＳ 明朝" w:hAnsi="ＭＳ 明朝"/>
        </w:rPr>
      </w:pPr>
      <w:r>
        <w:rPr>
          <w:rFonts w:ascii="ＭＳ 明朝" w:eastAsia="ＭＳ 明朝" w:hAnsi="ＭＳ 明朝" w:hint="eastAsia"/>
        </w:rPr>
        <w:t>３　成果と課題</w:t>
      </w:r>
    </w:p>
    <w:p w14:paraId="7A73BE00" w14:textId="77777777" w:rsidR="008E3245" w:rsidRDefault="008E3245" w:rsidP="000D60C9">
      <w:pPr>
        <w:ind w:left="196" w:hangingChars="100" w:hanging="196"/>
        <w:rPr>
          <w:rFonts w:ascii="ＭＳ 明朝" w:eastAsia="ＭＳ 明朝" w:hAnsi="ＭＳ 明朝"/>
        </w:rPr>
      </w:pPr>
      <w:r>
        <w:rPr>
          <w:rFonts w:ascii="ＭＳ 明朝" w:eastAsia="ＭＳ 明朝" w:hAnsi="ＭＳ 明朝" w:hint="eastAsia"/>
        </w:rPr>
        <w:t>・取組に対する検証、改善策に当事者意識をもった意見が得られるようになった。</w:t>
      </w:r>
    </w:p>
    <w:p w14:paraId="454D0F32" w14:textId="77777777" w:rsidR="008E3245" w:rsidRDefault="008E3245" w:rsidP="000D60C9">
      <w:pPr>
        <w:ind w:left="196" w:hangingChars="100" w:hanging="196"/>
        <w:rPr>
          <w:rFonts w:ascii="ＭＳ 明朝" w:eastAsia="ＭＳ 明朝" w:hAnsi="ＭＳ 明朝"/>
        </w:rPr>
      </w:pPr>
      <w:r>
        <w:rPr>
          <w:rFonts w:ascii="ＭＳ 明朝" w:eastAsia="ＭＳ 明朝" w:hAnsi="ＭＳ 明朝" w:hint="eastAsia"/>
        </w:rPr>
        <w:t>・地域とともにある学校への意識付けにつながった。</w:t>
      </w:r>
    </w:p>
    <w:p w14:paraId="384CBB1E" w14:textId="77777777" w:rsidR="008E3245" w:rsidRDefault="008E3245" w:rsidP="000D60C9">
      <w:pPr>
        <w:ind w:left="196" w:hangingChars="100" w:hanging="196"/>
        <w:rPr>
          <w:rFonts w:ascii="ＭＳ 明朝" w:eastAsia="ＭＳ 明朝" w:hAnsi="ＭＳ 明朝"/>
        </w:rPr>
      </w:pPr>
      <w:r>
        <w:rPr>
          <w:rFonts w:ascii="ＭＳ 明朝" w:eastAsia="ＭＳ 明朝" w:hAnsi="ＭＳ 明朝" w:hint="eastAsia"/>
        </w:rPr>
        <w:t>・</w:t>
      </w:r>
      <w:r w:rsidR="00C77ABD">
        <w:rPr>
          <w:rFonts w:ascii="ＭＳ 明朝" w:eastAsia="ＭＳ 明朝" w:hAnsi="ＭＳ 明朝" w:hint="eastAsia"/>
        </w:rPr>
        <w:t>小・中学校の教職員が校種を超えて教育活動を展開することができた。</w:t>
      </w:r>
    </w:p>
    <w:p w14:paraId="72B35273" w14:textId="77777777" w:rsidR="00C77ABD" w:rsidRDefault="00035F14" w:rsidP="000D60C9">
      <w:pPr>
        <w:ind w:left="196" w:hangingChars="100" w:hanging="196"/>
        <w:rPr>
          <w:rFonts w:ascii="ＭＳ 明朝" w:eastAsia="ＭＳ 明朝" w:hAnsi="ＭＳ 明朝"/>
        </w:rPr>
      </w:pPr>
      <w:r>
        <w:rPr>
          <w:rFonts w:ascii="ＭＳ 明朝" w:eastAsia="ＭＳ 明朝" w:hAnsi="ＭＳ 明朝" w:hint="eastAsia"/>
        </w:rPr>
        <w:t>・打ち合わせの時間が十分に確保できなかったことにより</w:t>
      </w:r>
      <w:r w:rsidR="00C77ABD">
        <w:rPr>
          <w:rFonts w:ascii="ＭＳ 明朝" w:eastAsia="ＭＳ 明朝" w:hAnsi="ＭＳ 明朝" w:hint="eastAsia"/>
        </w:rPr>
        <w:t>連携が図れない場面があった。</w:t>
      </w:r>
    </w:p>
    <w:p w14:paraId="646EFCD6" w14:textId="77777777" w:rsidR="00C77ABD" w:rsidRDefault="00C77ABD" w:rsidP="000D60C9">
      <w:pPr>
        <w:ind w:left="196" w:hangingChars="100" w:hanging="196"/>
        <w:rPr>
          <w:rFonts w:ascii="ＭＳ 明朝" w:eastAsia="ＭＳ 明朝" w:hAnsi="ＭＳ 明朝"/>
        </w:rPr>
      </w:pPr>
      <w:r>
        <w:rPr>
          <w:rFonts w:ascii="ＭＳ 明朝" w:eastAsia="ＭＳ 明朝" w:hAnsi="ＭＳ 明朝" w:hint="eastAsia"/>
        </w:rPr>
        <w:t>・実際に指導に当たる教員同士の連携をさらに深める必要がある。</w:t>
      </w:r>
    </w:p>
    <w:p w14:paraId="10E68FB6" w14:textId="77777777" w:rsidR="00C77ABD" w:rsidRDefault="00C77ABD">
      <w:pPr>
        <w:rPr>
          <w:rFonts w:ascii="ＭＳ 明朝" w:eastAsia="ＭＳ 明朝" w:hAnsi="ＭＳ 明朝"/>
        </w:rPr>
      </w:pPr>
    </w:p>
    <w:p w14:paraId="7823F728" w14:textId="77777777" w:rsidR="00C77ABD" w:rsidRDefault="00C77ABD">
      <w:pPr>
        <w:rPr>
          <w:rFonts w:ascii="ＭＳ 明朝" w:eastAsia="ＭＳ 明朝" w:hAnsi="ＭＳ 明朝"/>
        </w:rPr>
      </w:pPr>
      <w:r>
        <w:rPr>
          <w:rFonts w:ascii="ＭＳ 明朝" w:eastAsia="ＭＳ 明朝" w:hAnsi="ＭＳ 明朝" w:hint="eastAsia"/>
        </w:rPr>
        <w:t>４　研究協議</w:t>
      </w:r>
    </w:p>
    <w:p w14:paraId="16CDA2A9" w14:textId="77777777" w:rsidR="00C77ABD" w:rsidRDefault="006F2BBA" w:rsidP="000D60C9">
      <w:pPr>
        <w:ind w:left="196" w:hangingChars="100" w:hanging="196"/>
        <w:rPr>
          <w:rFonts w:ascii="ＭＳ 明朝" w:eastAsia="ＭＳ 明朝" w:hAnsi="ＭＳ 明朝"/>
        </w:rPr>
      </w:pPr>
      <w:r>
        <w:rPr>
          <w:rFonts w:ascii="ＭＳ 明朝" w:eastAsia="ＭＳ 明朝" w:hAnsi="ＭＳ 明朝" w:hint="eastAsia"/>
        </w:rPr>
        <w:t>・人選等や立ち上げに至るまで</w:t>
      </w:r>
      <w:r w:rsidR="00035F14">
        <w:rPr>
          <w:rFonts w:ascii="ＭＳ 明朝" w:eastAsia="ＭＳ 明朝" w:hAnsi="ＭＳ 明朝" w:hint="eastAsia"/>
        </w:rPr>
        <w:t>の</w:t>
      </w:r>
      <w:r>
        <w:rPr>
          <w:rFonts w:ascii="ＭＳ 明朝" w:eastAsia="ＭＳ 明朝" w:hAnsi="ＭＳ 明朝" w:hint="eastAsia"/>
        </w:rPr>
        <w:t>過程等学校運営協議会の在り方について地域や規模によって課題が異なる。</w:t>
      </w:r>
    </w:p>
    <w:p w14:paraId="69E5DAE0" w14:textId="77777777" w:rsidR="006F2BBA" w:rsidRDefault="006F2BBA" w:rsidP="000D60C9">
      <w:pPr>
        <w:ind w:left="196" w:hangingChars="100" w:hanging="196"/>
        <w:rPr>
          <w:rFonts w:ascii="ＭＳ 明朝" w:eastAsia="ＭＳ 明朝" w:hAnsi="ＭＳ 明朝"/>
        </w:rPr>
      </w:pPr>
      <w:r>
        <w:rPr>
          <w:rFonts w:ascii="ＭＳ 明朝" w:eastAsia="ＭＳ 明朝" w:hAnsi="ＭＳ 明朝" w:hint="eastAsia"/>
        </w:rPr>
        <w:t>・小中一貫教育についても施設の距離や教委の姿勢等によって差がある。</w:t>
      </w:r>
    </w:p>
    <w:p w14:paraId="320AA708" w14:textId="77777777" w:rsidR="00C77ABD" w:rsidRDefault="00C77ABD">
      <w:pPr>
        <w:rPr>
          <w:rFonts w:ascii="ＭＳ 明朝" w:eastAsia="ＭＳ 明朝" w:hAnsi="ＭＳ 明朝"/>
        </w:rPr>
      </w:pPr>
    </w:p>
    <w:p w14:paraId="5DB6A7B6" w14:textId="77777777" w:rsidR="00C77ABD" w:rsidRDefault="00C77ABD">
      <w:pPr>
        <w:rPr>
          <w:rFonts w:ascii="ＭＳ 明朝" w:eastAsia="ＭＳ 明朝" w:hAnsi="ＭＳ 明朝"/>
        </w:rPr>
      </w:pPr>
      <w:r>
        <w:rPr>
          <w:rFonts w:ascii="ＭＳ 明朝" w:eastAsia="ＭＳ 明朝" w:hAnsi="ＭＳ 明朝" w:hint="eastAsia"/>
        </w:rPr>
        <w:t>５　指導講評</w:t>
      </w:r>
    </w:p>
    <w:p w14:paraId="434CC7BC" w14:textId="77777777" w:rsidR="0003018F" w:rsidRDefault="0003018F" w:rsidP="000D60C9">
      <w:pPr>
        <w:ind w:left="196" w:hangingChars="100" w:hanging="196"/>
        <w:rPr>
          <w:rFonts w:ascii="ＭＳ 明朝" w:eastAsia="ＭＳ 明朝" w:hAnsi="ＭＳ 明朝"/>
        </w:rPr>
      </w:pPr>
      <w:r>
        <w:rPr>
          <w:rFonts w:ascii="ＭＳ 明朝" w:eastAsia="ＭＳ 明朝" w:hAnsi="ＭＳ 明朝" w:hint="eastAsia"/>
        </w:rPr>
        <w:t>・平成２７年の中央教育審議会の答申「チームとしての学校の在り方と今後の改善方策について」に沿った実践であった。</w:t>
      </w:r>
    </w:p>
    <w:p w14:paraId="7397503C" w14:textId="77777777" w:rsidR="0003018F" w:rsidRDefault="0003018F" w:rsidP="000D60C9">
      <w:pPr>
        <w:ind w:left="196" w:hangingChars="100" w:hanging="196"/>
        <w:rPr>
          <w:rFonts w:ascii="ＭＳ 明朝" w:eastAsia="ＭＳ 明朝" w:hAnsi="ＭＳ 明朝"/>
        </w:rPr>
      </w:pPr>
      <w:r>
        <w:rPr>
          <w:rFonts w:ascii="ＭＳ 明朝" w:eastAsia="ＭＳ 明朝" w:hAnsi="ＭＳ 明朝" w:hint="eastAsia"/>
        </w:rPr>
        <w:t>・コミュニティースクール</w:t>
      </w:r>
      <w:r w:rsidR="000D60C9">
        <w:rPr>
          <w:rFonts w:ascii="ＭＳ 明朝" w:eastAsia="ＭＳ 明朝" w:hAnsi="ＭＳ 明朝" w:hint="eastAsia"/>
        </w:rPr>
        <w:t>の</w:t>
      </w:r>
      <w:r>
        <w:rPr>
          <w:rFonts w:ascii="ＭＳ 明朝" w:eastAsia="ＭＳ 明朝" w:hAnsi="ＭＳ 明朝" w:hint="eastAsia"/>
        </w:rPr>
        <w:t>設置率はまだ全国的に約半数である。設置してあるところでも課題があ</w:t>
      </w:r>
      <w:r w:rsidR="000D60C9">
        <w:rPr>
          <w:rFonts w:ascii="ＭＳ 明朝" w:eastAsia="ＭＳ 明朝" w:hAnsi="ＭＳ 明朝" w:hint="eastAsia"/>
        </w:rPr>
        <w:t>るが、解決の糸口の一つとして参加者の方にも校長の方針に基づいて当事者意識を持ってもらうことである。</w:t>
      </w:r>
    </w:p>
    <w:p w14:paraId="0EEDFEF1" w14:textId="77777777" w:rsidR="008E3245" w:rsidRPr="000241E9" w:rsidRDefault="00C77ABD" w:rsidP="00CA5E1C">
      <w:pPr>
        <w:jc w:val="right"/>
        <w:rPr>
          <w:rFonts w:ascii="ＭＳ 明朝" w:eastAsia="ＭＳ 明朝" w:hAnsi="ＭＳ 明朝"/>
        </w:rPr>
      </w:pPr>
      <w:r>
        <w:rPr>
          <w:rFonts w:ascii="ＭＳ 明朝" w:eastAsia="ＭＳ 明朝" w:hAnsi="ＭＳ 明朝" w:hint="eastAsia"/>
        </w:rPr>
        <w:t>報告者：岩崎　隆（飯能・飯能第一中）</w:t>
      </w:r>
    </w:p>
    <w:sectPr w:rsidR="008E3245" w:rsidRPr="000241E9" w:rsidSect="000241E9">
      <w:pgSz w:w="11906" w:h="16838" w:code="9"/>
      <w:pgMar w:top="1418" w:right="1418" w:bottom="1418" w:left="1418" w:header="851" w:footer="992" w:gutter="0"/>
      <w:cols w:num="2" w:space="425"/>
      <w:docGrid w:type="linesAndChars" w:linePitch="360" w:charSpace="-27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D3FC3" w14:textId="77777777" w:rsidR="00A60C98" w:rsidRDefault="00A60C98" w:rsidP="006F2BBA">
      <w:r>
        <w:separator/>
      </w:r>
    </w:p>
  </w:endnote>
  <w:endnote w:type="continuationSeparator" w:id="0">
    <w:p w14:paraId="1140F24D" w14:textId="77777777" w:rsidR="00A60C98" w:rsidRDefault="00A60C98" w:rsidP="006F2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5BA37" w14:textId="77777777" w:rsidR="00A60C98" w:rsidRDefault="00A60C98" w:rsidP="006F2BBA">
      <w:r>
        <w:separator/>
      </w:r>
    </w:p>
  </w:footnote>
  <w:footnote w:type="continuationSeparator" w:id="0">
    <w:p w14:paraId="2F056B8B" w14:textId="77777777" w:rsidR="00A60C98" w:rsidRDefault="00A60C98" w:rsidP="006F2B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dirty"/>
  <w:defaultTabStop w:val="840"/>
  <w:drawingGridHorizontalSpacing w:val="9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1E9"/>
    <w:rsid w:val="000241E9"/>
    <w:rsid w:val="0003018F"/>
    <w:rsid w:val="00035F14"/>
    <w:rsid w:val="000B7D09"/>
    <w:rsid w:val="000D60C9"/>
    <w:rsid w:val="00142ACF"/>
    <w:rsid w:val="002978F1"/>
    <w:rsid w:val="002F1DB2"/>
    <w:rsid w:val="003958D7"/>
    <w:rsid w:val="004C62D0"/>
    <w:rsid w:val="006F2BBA"/>
    <w:rsid w:val="008D29F3"/>
    <w:rsid w:val="008E3245"/>
    <w:rsid w:val="00A60C98"/>
    <w:rsid w:val="00C632D3"/>
    <w:rsid w:val="00C77ABD"/>
    <w:rsid w:val="00CA5E1C"/>
    <w:rsid w:val="00CB669C"/>
    <w:rsid w:val="00CE319E"/>
    <w:rsid w:val="00EA1489"/>
    <w:rsid w:val="00ED7DF3"/>
    <w:rsid w:val="00FB0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7C7E22"/>
  <w15:chartTrackingRefBased/>
  <w15:docId w15:val="{9A19B534-882F-4D76-8B38-E7FCAE63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F2BBA"/>
    <w:pPr>
      <w:tabs>
        <w:tab w:val="center" w:pos="4252"/>
        <w:tab w:val="right" w:pos="8504"/>
      </w:tabs>
      <w:snapToGrid w:val="0"/>
    </w:pPr>
  </w:style>
  <w:style w:type="character" w:customStyle="1" w:styleId="a5">
    <w:name w:val="ヘッダー (文字)"/>
    <w:basedOn w:val="a0"/>
    <w:link w:val="a4"/>
    <w:uiPriority w:val="99"/>
    <w:rsid w:val="006F2BBA"/>
  </w:style>
  <w:style w:type="paragraph" w:styleId="a6">
    <w:name w:val="footer"/>
    <w:basedOn w:val="a"/>
    <w:link w:val="a7"/>
    <w:uiPriority w:val="99"/>
    <w:unhideWhenUsed/>
    <w:rsid w:val="006F2BBA"/>
    <w:pPr>
      <w:tabs>
        <w:tab w:val="center" w:pos="4252"/>
        <w:tab w:val="right" w:pos="8504"/>
      </w:tabs>
      <w:snapToGrid w:val="0"/>
    </w:pPr>
  </w:style>
  <w:style w:type="character" w:customStyle="1" w:styleId="a7">
    <w:name w:val="フッター (文字)"/>
    <w:basedOn w:val="a0"/>
    <w:link w:val="a6"/>
    <w:uiPriority w:val="99"/>
    <w:rsid w:val="006F2BBA"/>
  </w:style>
  <w:style w:type="paragraph" w:styleId="a8">
    <w:name w:val="Balloon Text"/>
    <w:basedOn w:val="a"/>
    <w:link w:val="a9"/>
    <w:uiPriority w:val="99"/>
    <w:semiHidden/>
    <w:unhideWhenUsed/>
    <w:rsid w:val="00CA5E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5E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飯能市教育委員会</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hd1jt01</dc:creator>
  <cp:keywords/>
  <dc:description/>
  <cp:lastModifiedBy>cobaton1</cp:lastModifiedBy>
  <cp:revision>2</cp:revision>
  <cp:lastPrinted>2022-10-20T07:09:00Z</cp:lastPrinted>
  <dcterms:created xsi:type="dcterms:W3CDTF">2022-10-27T01:01:00Z</dcterms:created>
  <dcterms:modified xsi:type="dcterms:W3CDTF">2022-10-27T01:01:00Z</dcterms:modified>
</cp:coreProperties>
</file>