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D5DC" w14:textId="77777777" w:rsidR="00605099" w:rsidRDefault="00605099" w:rsidP="00605099">
      <w:pPr>
        <w:ind w:firstLineChars="100" w:firstLine="256"/>
        <w:rPr>
          <w:rFonts w:ascii="ＭＳ 明朝" w:eastAsia="ＭＳ 明朝" w:hAnsi="ＭＳ 明朝" w:cs="Times New Roman"/>
        </w:rPr>
      </w:pPr>
      <w:r w:rsidRPr="006C33A7">
        <w:rPr>
          <w:rFonts w:asciiTheme="minorEastAsia" w:hAnsiTheme="minorEastAsia"/>
          <w:noProof/>
          <w:sz w:val="26"/>
          <w:szCs w:val="26"/>
        </w:rPr>
        <mc:AlternateContent>
          <mc:Choice Requires="wps">
            <w:drawing>
              <wp:anchor distT="0" distB="0" distL="114300" distR="114300" simplePos="0" relativeHeight="251659264" behindDoc="0" locked="0" layoutInCell="1" allowOverlap="1" wp14:anchorId="61D1F62A" wp14:editId="4EDD8199">
                <wp:simplePos x="0" y="0"/>
                <wp:positionH relativeFrom="column">
                  <wp:posOffset>-17780</wp:posOffset>
                </wp:positionH>
                <wp:positionV relativeFrom="paragraph">
                  <wp:posOffset>-635</wp:posOffset>
                </wp:positionV>
                <wp:extent cx="2743200" cy="3810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381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0C297" id="正方形/長方形 2" o:spid="_x0000_s1026" style="position:absolute;left:0;text-align:left;margin-left:-1.4pt;margin-top:-.05pt;width:3in;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" filled="f" strokecolor="black [3213]" strokeweight=".5pt">
                <v:path arrowok="t"/>
              </v:rect>
            </w:pict>
          </mc:Fallback>
        </mc:AlternateContent>
      </w:r>
      <w:r w:rsidR="00763033" w:rsidRPr="006C33A7">
        <w:rPr>
          <w:rFonts w:asciiTheme="minorEastAsia" w:hAnsiTheme="minorEastAsia" w:hint="eastAsia"/>
          <w:sz w:val="26"/>
          <w:szCs w:val="26"/>
        </w:rPr>
        <w:t>東部ブロック（北埼）の活動状況</w:t>
      </w:r>
    </w:p>
    <w:p w14:paraId="05A34BDE" w14:textId="77777777" w:rsidR="00763033" w:rsidRPr="00763033" w:rsidRDefault="00763033" w:rsidP="00763033">
      <w:pPr>
        <w:ind w:firstLineChars="100" w:firstLine="206"/>
        <w:rPr>
          <w:rFonts w:ascii="ＭＳ 明朝" w:eastAsia="ＭＳ 明朝" w:hAnsi="ＭＳ 明朝" w:cs="Times New Roman"/>
        </w:rPr>
      </w:pPr>
      <w:r w:rsidRPr="00763033">
        <w:rPr>
          <w:rFonts w:ascii="ＭＳ 明朝" w:eastAsia="ＭＳ 明朝" w:hAnsi="ＭＳ 明朝" w:cs="Times New Roman" w:hint="eastAsia"/>
        </w:rPr>
        <w:t>北埼玉地区中学校長会は、行田市・加須市・羽生市の3市による19校の会員で組織されている。会員相互の連携・協力を図りながら各校の特色を活かした教育の実現に向け様々な事業を行っている。</w:t>
      </w:r>
    </w:p>
    <w:p w14:paraId="64A22956" w14:textId="77777777" w:rsidR="00763033" w:rsidRPr="00763033" w:rsidRDefault="00763033" w:rsidP="00763033">
      <w:pPr>
        <w:ind w:firstLineChars="100" w:firstLine="206"/>
        <w:rPr>
          <w:rFonts w:ascii="ＭＳ 明朝" w:eastAsia="ＭＳ 明朝" w:hAnsi="ＭＳ 明朝" w:cs="Times New Roman"/>
        </w:rPr>
      </w:pPr>
      <w:r w:rsidRPr="00763033">
        <w:rPr>
          <w:rFonts w:ascii="ＭＳ 明朝" w:eastAsia="ＭＳ 明朝" w:hAnsi="ＭＳ 明朝" w:cs="Times New Roman" w:hint="eastAsia"/>
        </w:rPr>
        <w:t>各学校では、新たな学習指導のもと個別最適な学び、協働的な学びの実現のためにカリキュラムマネージメントを機能させながら、管理職がリーダーシップを発揮し、令和の日本型学校教育の推進のために尽力している。また、本地区では、「確かな学力の育成」に向けた各校の特色ある取組を研修会等の機会を利用して共有し、自校化を図りながら指導の改善・充実に努めているところである。 新型コロナウィルス感染拡大防止の観点から活動は制限されたが、こうした状況だからこそ、他市の取組についての情報・意見交換等は極めて有益であった。</w:t>
      </w:r>
    </w:p>
    <w:p w14:paraId="3C18B018" w14:textId="77777777" w:rsidR="00763033" w:rsidRPr="00763033" w:rsidRDefault="00763033" w:rsidP="00763033">
      <w:pPr>
        <w:rPr>
          <w:rFonts w:ascii="ＭＳ 明朝" w:eastAsia="ＭＳ 明朝" w:hAnsi="ＭＳ 明朝" w:cs="Times New Roman"/>
        </w:rPr>
      </w:pPr>
      <w:r w:rsidRPr="00763033">
        <w:rPr>
          <w:rFonts w:ascii="ＭＳ 明朝" w:eastAsia="ＭＳ 明朝" w:hAnsi="ＭＳ 明朝" w:cs="Times New Roman" w:hint="eastAsia"/>
        </w:rPr>
        <w:t xml:space="preserve">　</w:t>
      </w:r>
    </w:p>
    <w:p w14:paraId="1A28591F" w14:textId="77777777" w:rsidR="00763033" w:rsidRPr="00763033" w:rsidRDefault="00763033" w:rsidP="00763033">
      <w:pPr>
        <w:rPr>
          <w:rFonts w:ascii="ＭＳ 明朝" w:eastAsia="ＭＳ 明朝" w:hAnsi="ＭＳ 明朝" w:cs="Times New Roman"/>
          <w:b/>
        </w:rPr>
      </w:pPr>
      <w:r w:rsidRPr="00763033">
        <w:rPr>
          <w:rFonts w:ascii="ＭＳ 明朝" w:eastAsia="ＭＳ 明朝" w:hAnsi="ＭＳ 明朝" w:cs="Times New Roman" w:hint="eastAsia"/>
          <w:b/>
        </w:rPr>
        <w:t>1　本年度の役員</w:t>
      </w:r>
    </w:p>
    <w:p w14:paraId="18EFA9EB" w14:textId="77777777" w:rsidR="00763033" w:rsidRPr="00763033" w:rsidRDefault="00763033" w:rsidP="00763033">
      <w:pPr>
        <w:rPr>
          <w:rFonts w:ascii="ＭＳ 明朝" w:eastAsia="ＭＳ 明朝" w:hAnsi="ＭＳ 明朝" w:cs="Times New Roman"/>
        </w:rPr>
      </w:pPr>
      <w:r w:rsidRPr="00763033">
        <w:rPr>
          <w:rFonts w:ascii="ＭＳ 明朝" w:eastAsia="ＭＳ 明朝" w:hAnsi="ＭＳ 明朝" w:cs="Times New Roman" w:hint="eastAsia"/>
        </w:rPr>
        <w:t xml:space="preserve">　○会　長　</w:t>
      </w:r>
      <w:bookmarkStart w:id="0" w:name="_Hlk116987307"/>
      <w:r w:rsidRPr="00763033">
        <w:rPr>
          <w:rFonts w:ascii="ＭＳ 明朝" w:eastAsia="ＭＳ 明朝" w:hAnsi="ＭＳ 明朝" w:cs="Times New Roman" w:hint="eastAsia"/>
        </w:rPr>
        <w:t>有山　博之（行田・長野中）</w:t>
      </w:r>
      <w:bookmarkEnd w:id="0"/>
    </w:p>
    <w:p w14:paraId="3D5663EE" w14:textId="77777777" w:rsidR="00763033" w:rsidRPr="00763033" w:rsidRDefault="00763033" w:rsidP="00763033">
      <w:pPr>
        <w:rPr>
          <w:rFonts w:ascii="ＭＳ 明朝" w:eastAsia="ＭＳ 明朝" w:hAnsi="ＭＳ 明朝" w:cs="Times New Roman"/>
        </w:rPr>
      </w:pPr>
      <w:r w:rsidRPr="00763033">
        <w:rPr>
          <w:rFonts w:ascii="ＭＳ 明朝" w:eastAsia="ＭＳ 明朝" w:hAnsi="ＭＳ 明朝" w:cs="Times New Roman" w:hint="eastAsia"/>
        </w:rPr>
        <w:t xml:space="preserve">　○副会長　寺井進一郎（羽生・東中）</w:t>
      </w:r>
    </w:p>
    <w:p w14:paraId="364466D8" w14:textId="77777777" w:rsidR="00763033" w:rsidRPr="00763033" w:rsidRDefault="00763033" w:rsidP="00763033">
      <w:pPr>
        <w:rPr>
          <w:rFonts w:ascii="ＭＳ 明朝" w:eastAsia="ＭＳ 明朝" w:hAnsi="ＭＳ 明朝" w:cs="Times New Roman"/>
        </w:rPr>
      </w:pPr>
      <w:r w:rsidRPr="00763033">
        <w:rPr>
          <w:rFonts w:ascii="ＭＳ 明朝" w:eastAsia="ＭＳ 明朝" w:hAnsi="ＭＳ 明朝" w:cs="Times New Roman" w:hint="eastAsia"/>
        </w:rPr>
        <w:t xml:space="preserve">　○理　事　有山　博之（行田・長野中）</w:t>
      </w:r>
    </w:p>
    <w:p w14:paraId="792A4DF3" w14:textId="77777777" w:rsidR="00763033" w:rsidRPr="00763033" w:rsidRDefault="00763033" w:rsidP="00763033">
      <w:pPr>
        <w:rPr>
          <w:rFonts w:ascii="ＭＳ 明朝" w:eastAsia="ＭＳ 明朝" w:hAnsi="ＭＳ 明朝" w:cs="Times New Roman"/>
        </w:rPr>
      </w:pPr>
      <w:r w:rsidRPr="00763033">
        <w:rPr>
          <w:rFonts w:ascii="ＭＳ 明朝" w:eastAsia="ＭＳ 明朝" w:hAnsi="ＭＳ 明朝" w:cs="Times New Roman" w:hint="eastAsia"/>
        </w:rPr>
        <w:t xml:space="preserve">　　　〃　　安藤　秀一（行田・忍中）</w:t>
      </w:r>
    </w:p>
    <w:p w14:paraId="66FD492E" w14:textId="77777777" w:rsidR="00763033" w:rsidRPr="00763033" w:rsidRDefault="00763033" w:rsidP="00763033">
      <w:pPr>
        <w:rPr>
          <w:rFonts w:ascii="ＭＳ 明朝" w:eastAsia="ＭＳ 明朝" w:hAnsi="ＭＳ 明朝" w:cs="Times New Roman"/>
        </w:rPr>
      </w:pPr>
      <w:r w:rsidRPr="00763033">
        <w:rPr>
          <w:rFonts w:ascii="ＭＳ 明朝" w:eastAsia="ＭＳ 明朝" w:hAnsi="ＭＳ 明朝" w:cs="Times New Roman" w:hint="eastAsia"/>
        </w:rPr>
        <w:t xml:space="preserve">　　　〃　　杉田　　勝（加須・昭和中）</w:t>
      </w:r>
    </w:p>
    <w:p w14:paraId="1DED44C0" w14:textId="77777777" w:rsidR="00763033" w:rsidRPr="00763033" w:rsidRDefault="00763033" w:rsidP="00763033">
      <w:pPr>
        <w:rPr>
          <w:rFonts w:ascii="ＭＳ 明朝" w:eastAsia="ＭＳ 明朝" w:hAnsi="ＭＳ 明朝" w:cs="Times New Roman"/>
        </w:rPr>
      </w:pPr>
      <w:r w:rsidRPr="00763033">
        <w:rPr>
          <w:rFonts w:ascii="ＭＳ 明朝" w:eastAsia="ＭＳ 明朝" w:hAnsi="ＭＳ 明朝" w:cs="Times New Roman" w:hint="eastAsia"/>
        </w:rPr>
        <w:t xml:space="preserve">　　　〃　　藤間　隆子（加須・西中）</w:t>
      </w:r>
    </w:p>
    <w:p w14:paraId="327347D4" w14:textId="77777777" w:rsidR="00763033" w:rsidRPr="00763033" w:rsidRDefault="00763033" w:rsidP="00763033">
      <w:pPr>
        <w:rPr>
          <w:rFonts w:ascii="ＭＳ 明朝" w:eastAsia="ＭＳ 明朝" w:hAnsi="ＭＳ 明朝" w:cs="Times New Roman"/>
        </w:rPr>
      </w:pPr>
      <w:r w:rsidRPr="00763033">
        <w:rPr>
          <w:rFonts w:ascii="ＭＳ 明朝" w:eastAsia="ＭＳ 明朝" w:hAnsi="ＭＳ 明朝" w:cs="Times New Roman" w:hint="eastAsia"/>
        </w:rPr>
        <w:t xml:space="preserve">　　　〃　　寺井進一郎（羽生・東中）</w:t>
      </w:r>
    </w:p>
    <w:p w14:paraId="0B974DD6" w14:textId="77777777" w:rsidR="00763033" w:rsidRPr="00763033" w:rsidRDefault="00763033" w:rsidP="00763033">
      <w:pPr>
        <w:rPr>
          <w:rFonts w:ascii="ＭＳ 明朝" w:eastAsia="ＭＳ 明朝" w:hAnsi="ＭＳ 明朝" w:cs="Times New Roman"/>
        </w:rPr>
      </w:pPr>
      <w:r w:rsidRPr="00763033">
        <w:rPr>
          <w:rFonts w:ascii="ＭＳ 明朝" w:eastAsia="ＭＳ 明朝" w:hAnsi="ＭＳ 明朝" w:cs="Times New Roman" w:hint="eastAsia"/>
        </w:rPr>
        <w:t xml:space="preserve">　○監　事　藤間　昌子（加須・北川辺中）</w:t>
      </w:r>
    </w:p>
    <w:p w14:paraId="4691B899" w14:textId="77777777" w:rsidR="00763033" w:rsidRPr="00763033" w:rsidRDefault="00763033" w:rsidP="00763033">
      <w:pPr>
        <w:rPr>
          <w:rFonts w:ascii="ＭＳ 明朝" w:eastAsia="ＭＳ 明朝" w:hAnsi="ＭＳ 明朝" w:cs="Times New Roman"/>
        </w:rPr>
      </w:pPr>
      <w:r w:rsidRPr="00763033">
        <w:rPr>
          <w:rFonts w:ascii="ＭＳ 明朝" w:eastAsia="ＭＳ 明朝" w:hAnsi="ＭＳ 明朝" w:cs="Times New Roman" w:hint="eastAsia"/>
        </w:rPr>
        <w:t xml:space="preserve">　　　〃　　加藤　裕一（行田・西中）</w:t>
      </w:r>
    </w:p>
    <w:p w14:paraId="5F63A5B7" w14:textId="77777777" w:rsidR="00763033" w:rsidRPr="00763033" w:rsidRDefault="00763033" w:rsidP="00763033">
      <w:pPr>
        <w:rPr>
          <w:rFonts w:ascii="ＭＳ 明朝" w:eastAsia="ＭＳ 明朝" w:hAnsi="ＭＳ 明朝" w:cs="Times New Roman"/>
        </w:rPr>
      </w:pPr>
      <w:r w:rsidRPr="00763033">
        <w:rPr>
          <w:rFonts w:ascii="ＭＳ 明朝" w:eastAsia="ＭＳ 明朝" w:hAnsi="ＭＳ 明朝" w:cs="Times New Roman" w:hint="eastAsia"/>
        </w:rPr>
        <w:t xml:space="preserve">　○幹　事　堀越　　敦（行田・行田中）</w:t>
      </w:r>
    </w:p>
    <w:p w14:paraId="0CD9390C" w14:textId="77777777" w:rsidR="00763033" w:rsidRPr="00763033" w:rsidRDefault="00763033" w:rsidP="00763033">
      <w:pPr>
        <w:rPr>
          <w:rFonts w:ascii="ＭＳ 明朝" w:eastAsia="ＭＳ 明朝" w:hAnsi="ＭＳ 明朝" w:cs="Times New Roman"/>
        </w:rPr>
      </w:pPr>
    </w:p>
    <w:p w14:paraId="046E337E" w14:textId="77777777" w:rsidR="00763033" w:rsidRPr="00763033" w:rsidRDefault="00763033" w:rsidP="00763033">
      <w:pPr>
        <w:rPr>
          <w:rFonts w:ascii="ＭＳ 明朝" w:eastAsia="ＭＳ 明朝" w:hAnsi="ＭＳ 明朝" w:cs="Times New Roman"/>
          <w:b/>
        </w:rPr>
      </w:pPr>
      <w:r w:rsidRPr="00763033">
        <w:rPr>
          <w:rFonts w:ascii="ＭＳ 明朝" w:eastAsia="ＭＳ 明朝" w:hAnsi="ＭＳ 明朝" w:cs="Times New Roman" w:hint="eastAsia"/>
          <w:b/>
        </w:rPr>
        <w:t>２　本年度の主な事業</w:t>
      </w:r>
    </w:p>
    <w:p w14:paraId="12BA09BF" w14:textId="77777777" w:rsidR="00763033" w:rsidRPr="00763033" w:rsidRDefault="00763033" w:rsidP="00763033">
      <w:pPr>
        <w:numPr>
          <w:ilvl w:val="0"/>
          <w:numId w:val="2"/>
        </w:numPr>
        <w:rPr>
          <w:rFonts w:ascii="ＭＳ 明朝" w:eastAsia="ＭＳ 明朝" w:hAnsi="ＭＳ 明朝" w:cs="Times New Roman"/>
        </w:rPr>
      </w:pPr>
      <w:r w:rsidRPr="00763033">
        <w:rPr>
          <w:rFonts w:ascii="ＭＳ 明朝" w:eastAsia="ＭＳ 明朝" w:hAnsi="ＭＳ 明朝" w:cs="Times New Roman" w:hint="eastAsia"/>
        </w:rPr>
        <w:t>総会・全員協議会（中止･･･書面決議）</w:t>
      </w:r>
    </w:p>
    <w:p w14:paraId="061494DF" w14:textId="77777777" w:rsidR="00763033" w:rsidRPr="00763033" w:rsidRDefault="00763033" w:rsidP="00763033">
      <w:pPr>
        <w:numPr>
          <w:ilvl w:val="0"/>
          <w:numId w:val="2"/>
        </w:numPr>
        <w:rPr>
          <w:rFonts w:ascii="ＭＳ 明朝" w:eastAsia="ＭＳ 明朝" w:hAnsi="ＭＳ 明朝" w:cs="Times New Roman"/>
        </w:rPr>
      </w:pPr>
      <w:r w:rsidRPr="00763033">
        <w:rPr>
          <w:rFonts w:ascii="ＭＳ 明朝" w:eastAsia="ＭＳ 明朝" w:hAnsi="ＭＳ 明朝" w:cs="Times New Roman" w:hint="eastAsia"/>
        </w:rPr>
        <w:t>理事研究協議会</w:t>
      </w:r>
    </w:p>
    <w:p w14:paraId="5E9FD021" w14:textId="77777777" w:rsidR="00763033" w:rsidRPr="00763033" w:rsidRDefault="00763033" w:rsidP="00763033">
      <w:pPr>
        <w:ind w:leftChars="200" w:left="412" w:firstLineChars="100" w:firstLine="206"/>
        <w:rPr>
          <w:rFonts w:ascii="ＭＳ 明朝" w:eastAsia="ＭＳ 明朝" w:hAnsi="ＭＳ 明朝" w:cs="Times New Roman"/>
        </w:rPr>
      </w:pPr>
      <w:r w:rsidRPr="00763033">
        <w:rPr>
          <w:rFonts w:ascii="ＭＳ 明朝" w:eastAsia="ＭＳ 明朝" w:hAnsi="ＭＳ 明朝" w:cs="Times New Roman" w:hint="eastAsia"/>
        </w:rPr>
        <w:t>４月１３日（水）</w:t>
      </w:r>
      <w:bookmarkStart w:id="1" w:name="_Hlk120262518"/>
      <w:r w:rsidRPr="00763033">
        <w:rPr>
          <w:rFonts w:ascii="ＭＳ 明朝" w:eastAsia="ＭＳ 明朝" w:hAnsi="ＭＳ 明朝" w:cs="Times New Roman" w:hint="eastAsia"/>
        </w:rPr>
        <w:t>パストラルかぞ</w:t>
      </w:r>
      <w:bookmarkEnd w:id="1"/>
    </w:p>
    <w:p w14:paraId="340066C5" w14:textId="77777777" w:rsidR="00763033" w:rsidRPr="00763033" w:rsidRDefault="00763033" w:rsidP="00763033">
      <w:pPr>
        <w:ind w:leftChars="200" w:left="412" w:firstLineChars="100" w:firstLine="206"/>
        <w:rPr>
          <w:rFonts w:ascii="ＭＳ 明朝" w:eastAsia="ＭＳ 明朝" w:hAnsi="ＭＳ 明朝" w:cs="Times New Roman"/>
        </w:rPr>
      </w:pPr>
      <w:r w:rsidRPr="00763033">
        <w:rPr>
          <w:rFonts w:ascii="ＭＳ 明朝" w:eastAsia="ＭＳ 明朝" w:hAnsi="ＭＳ 明朝" w:cs="Times New Roman" w:hint="eastAsia"/>
        </w:rPr>
        <w:t>９月２２日（木）加須市立昭和中学校</w:t>
      </w:r>
    </w:p>
    <w:p w14:paraId="0E7352CF" w14:textId="77777777" w:rsidR="00763033" w:rsidRPr="00763033" w:rsidRDefault="00763033" w:rsidP="00763033">
      <w:pPr>
        <w:ind w:leftChars="200" w:left="412" w:firstLineChars="100" w:firstLine="206"/>
        <w:rPr>
          <w:rFonts w:ascii="ＭＳ 明朝" w:eastAsia="ＭＳ 明朝" w:hAnsi="ＭＳ 明朝" w:cs="Times New Roman"/>
        </w:rPr>
      </w:pPr>
      <w:r w:rsidRPr="00763033">
        <w:rPr>
          <w:rFonts w:ascii="ＭＳ 明朝" w:eastAsia="ＭＳ 明朝" w:hAnsi="ＭＳ 明朝" w:cs="Times New Roman" w:hint="eastAsia"/>
        </w:rPr>
        <w:t>２月１７日（金）加須市立昭和中学校</w:t>
      </w:r>
    </w:p>
    <w:p w14:paraId="793C8E5C" w14:textId="77777777" w:rsidR="00763033" w:rsidRPr="00763033" w:rsidRDefault="00763033" w:rsidP="00763033">
      <w:pPr>
        <w:numPr>
          <w:ilvl w:val="0"/>
          <w:numId w:val="2"/>
        </w:numPr>
        <w:rPr>
          <w:rFonts w:ascii="ＭＳ 明朝" w:eastAsia="ＭＳ 明朝" w:hAnsi="ＭＳ 明朝" w:cs="Times New Roman"/>
        </w:rPr>
      </w:pPr>
      <w:r w:rsidRPr="00763033">
        <w:rPr>
          <w:rFonts w:ascii="ＭＳ 明朝" w:eastAsia="ＭＳ 明朝" w:hAnsi="ＭＳ 明朝" w:cs="Times New Roman" w:hint="eastAsia"/>
        </w:rPr>
        <w:t>中高連絡協議会</w:t>
      </w:r>
    </w:p>
    <w:p w14:paraId="232E6459" w14:textId="77777777" w:rsidR="00763033" w:rsidRPr="00763033" w:rsidRDefault="00763033" w:rsidP="00763033">
      <w:pPr>
        <w:ind w:left="593"/>
        <w:rPr>
          <w:rFonts w:ascii="ＭＳ 明朝" w:eastAsia="ＭＳ 明朝" w:hAnsi="ＭＳ 明朝" w:cs="Times New Roman"/>
        </w:rPr>
      </w:pPr>
      <w:r w:rsidRPr="00763033">
        <w:rPr>
          <w:rFonts w:ascii="ＭＳ 明朝" w:eastAsia="ＭＳ 明朝" w:hAnsi="ＭＳ 明朝" w:cs="Times New Roman" w:hint="eastAsia"/>
        </w:rPr>
        <w:t>１２月６日（火）県立不動岡高校</w:t>
      </w:r>
    </w:p>
    <w:p w14:paraId="45CC66CD" w14:textId="77777777" w:rsidR="00763033" w:rsidRPr="00763033" w:rsidRDefault="00763033" w:rsidP="00763033">
      <w:pPr>
        <w:numPr>
          <w:ilvl w:val="0"/>
          <w:numId w:val="2"/>
        </w:numPr>
        <w:rPr>
          <w:rFonts w:ascii="ＭＳ 明朝" w:eastAsia="ＭＳ 明朝" w:hAnsi="ＭＳ 明朝" w:cs="Times New Roman"/>
        </w:rPr>
      </w:pPr>
      <w:r w:rsidRPr="00763033">
        <w:rPr>
          <w:rFonts w:ascii="ＭＳ 明朝" w:eastAsia="ＭＳ 明朝" w:hAnsi="ＭＳ 明朝" w:cs="Times New Roman" w:hint="eastAsia"/>
        </w:rPr>
        <w:t>全員協議会</w:t>
      </w:r>
    </w:p>
    <w:p w14:paraId="4D90905A" w14:textId="77777777" w:rsidR="00763033" w:rsidRPr="00763033" w:rsidRDefault="00763033" w:rsidP="00763033">
      <w:pPr>
        <w:ind w:firstLineChars="300" w:firstLine="617"/>
        <w:rPr>
          <w:rFonts w:ascii="ＭＳ 明朝" w:eastAsia="ＭＳ 明朝" w:hAnsi="ＭＳ 明朝" w:cs="Times New Roman"/>
        </w:rPr>
      </w:pPr>
      <w:r w:rsidRPr="00763033">
        <w:rPr>
          <w:rFonts w:ascii="ＭＳ 明朝" w:eastAsia="ＭＳ 明朝" w:hAnsi="ＭＳ 明朝" w:cs="Times New Roman" w:hint="eastAsia"/>
        </w:rPr>
        <w:t>１１月３０日（水）ワークヒルズ羽生</w:t>
      </w:r>
    </w:p>
    <w:p w14:paraId="3DFEAA48" w14:textId="77777777" w:rsidR="00763033" w:rsidRPr="00763033" w:rsidRDefault="00763033" w:rsidP="00763033">
      <w:pPr>
        <w:numPr>
          <w:ilvl w:val="0"/>
          <w:numId w:val="2"/>
        </w:numPr>
        <w:rPr>
          <w:rFonts w:ascii="ＭＳ 明朝" w:eastAsia="ＭＳ 明朝" w:hAnsi="ＭＳ 明朝" w:cs="Times New Roman"/>
        </w:rPr>
      </w:pPr>
      <w:r w:rsidRPr="00763033">
        <w:rPr>
          <w:rFonts w:ascii="ＭＳ 明朝" w:eastAsia="ＭＳ 明朝" w:hAnsi="ＭＳ 明朝" w:cs="Times New Roman" w:hint="eastAsia"/>
        </w:rPr>
        <w:t>東部地区学力検査の作成・実施・分析</w:t>
      </w:r>
    </w:p>
    <w:p w14:paraId="6DD760F9" w14:textId="77777777" w:rsidR="00763033" w:rsidRDefault="00763033" w:rsidP="00763033">
      <w:pPr>
        <w:ind w:left="98"/>
        <w:rPr>
          <w:rFonts w:ascii="ＭＳ 明朝" w:eastAsia="ＭＳ 明朝" w:hAnsi="ＭＳ 明朝" w:cs="Times New Roman"/>
          <w:b/>
        </w:rPr>
      </w:pPr>
    </w:p>
    <w:p w14:paraId="7AB021F8" w14:textId="77777777" w:rsidR="00605099" w:rsidRDefault="00605099" w:rsidP="00763033">
      <w:pPr>
        <w:ind w:left="98"/>
        <w:rPr>
          <w:rFonts w:ascii="ＭＳ 明朝" w:eastAsia="ＭＳ 明朝" w:hAnsi="ＭＳ 明朝" w:cs="Times New Roman"/>
          <w:b/>
        </w:rPr>
      </w:pPr>
    </w:p>
    <w:p w14:paraId="52142E7D" w14:textId="77777777" w:rsidR="00763033" w:rsidRDefault="00763033" w:rsidP="00763033">
      <w:pPr>
        <w:ind w:left="98"/>
        <w:rPr>
          <w:rFonts w:ascii="ＭＳ 明朝" w:eastAsia="ＭＳ 明朝" w:hAnsi="ＭＳ 明朝" w:cs="Times New Roman"/>
          <w:b/>
        </w:rPr>
      </w:pPr>
      <w:r w:rsidRPr="00763033">
        <w:rPr>
          <w:rFonts w:ascii="ＭＳ 明朝" w:eastAsia="ＭＳ 明朝" w:hAnsi="ＭＳ 明朝" w:cs="Times New Roman" w:hint="eastAsia"/>
          <w:b/>
        </w:rPr>
        <w:t>３　主たる事業の内容</w:t>
      </w:r>
    </w:p>
    <w:p w14:paraId="6B4853F0" w14:textId="77777777" w:rsidR="00763033" w:rsidRPr="00984479" w:rsidRDefault="00984479" w:rsidP="00984479">
      <w:pPr>
        <w:ind w:firstLineChars="150" w:firstLine="309"/>
        <w:rPr>
          <w:rFonts w:ascii="ＭＳ 明朝" w:eastAsia="ＭＳ 明朝" w:hAnsi="ＭＳ 明朝" w:cs="Times New Roman"/>
        </w:rPr>
      </w:pPr>
      <w:r>
        <w:rPr>
          <w:rFonts w:ascii="ＭＳ 明朝" w:eastAsia="ＭＳ 明朝" w:hAnsi="ＭＳ 明朝" w:cs="Times New Roman"/>
        </w:rPr>
        <w:t>(1)</w:t>
      </w:r>
      <w:r w:rsidRPr="00984479">
        <w:rPr>
          <w:rFonts w:ascii="ＭＳ 明朝" w:eastAsia="ＭＳ 明朝" w:hAnsi="ＭＳ 明朝" w:cs="Times New Roman" w:hint="eastAsia"/>
        </w:rPr>
        <w:t xml:space="preserve"> </w:t>
      </w:r>
      <w:r w:rsidR="00763033" w:rsidRPr="00984479">
        <w:rPr>
          <w:rFonts w:ascii="ＭＳ 明朝" w:eastAsia="ＭＳ 明朝" w:hAnsi="ＭＳ 明朝" w:cs="Times New Roman" w:hint="eastAsia"/>
        </w:rPr>
        <w:t>総会・全員協議</w:t>
      </w:r>
    </w:p>
    <w:p w14:paraId="50C918EB" w14:textId="77777777" w:rsidR="00605099" w:rsidRDefault="00763033" w:rsidP="00605099">
      <w:pPr>
        <w:ind w:firstLineChars="300" w:firstLine="617"/>
        <w:rPr>
          <w:rFonts w:ascii="ＭＳ 明朝" w:eastAsia="ＭＳ 明朝" w:hAnsi="ＭＳ 明朝" w:cs="Times New Roman"/>
        </w:rPr>
      </w:pPr>
      <w:r w:rsidRPr="00763033">
        <w:rPr>
          <w:rFonts w:ascii="ＭＳ 明朝" w:eastAsia="ＭＳ 明朝" w:hAnsi="ＭＳ 明朝" w:cs="Times New Roman" w:hint="eastAsia"/>
        </w:rPr>
        <w:t>・前年度の事業･決算報告､監査報告､</w:t>
      </w:r>
    </w:p>
    <w:p w14:paraId="4DCDDD97" w14:textId="77777777" w:rsidR="00763033" w:rsidRPr="00763033" w:rsidRDefault="00763033" w:rsidP="00605099">
      <w:pPr>
        <w:ind w:firstLineChars="400" w:firstLine="823"/>
        <w:rPr>
          <w:rFonts w:ascii="ＭＳ 明朝" w:eastAsia="ＭＳ 明朝" w:hAnsi="ＭＳ 明朝" w:cs="Times New Roman"/>
        </w:rPr>
      </w:pPr>
      <w:r w:rsidRPr="00763033">
        <w:rPr>
          <w:rFonts w:ascii="ＭＳ 明朝" w:eastAsia="ＭＳ 明朝" w:hAnsi="ＭＳ 明朝" w:cs="Times New Roman" w:hint="eastAsia"/>
        </w:rPr>
        <w:t>承認</w:t>
      </w:r>
    </w:p>
    <w:p w14:paraId="6DBACB1C" w14:textId="77777777" w:rsidR="00763033" w:rsidRPr="00763033" w:rsidRDefault="00763033" w:rsidP="00763033">
      <w:pPr>
        <w:ind w:firstLineChars="100" w:firstLine="206"/>
        <w:rPr>
          <w:rFonts w:ascii="ＭＳ 明朝" w:eastAsia="ＭＳ 明朝" w:hAnsi="ＭＳ 明朝" w:cs="Times New Roman"/>
        </w:rPr>
      </w:pPr>
      <w:r w:rsidRPr="00763033">
        <w:rPr>
          <w:rFonts w:ascii="ＭＳ 明朝" w:eastAsia="ＭＳ 明朝" w:hAnsi="ＭＳ 明朝" w:cs="Times New Roman" w:hint="eastAsia"/>
        </w:rPr>
        <w:t>（2）理事研究協議会</w:t>
      </w:r>
    </w:p>
    <w:p w14:paraId="320EE889" w14:textId="77777777" w:rsidR="00763033" w:rsidRPr="00763033" w:rsidRDefault="00763033" w:rsidP="00763033">
      <w:pPr>
        <w:ind w:firstLineChars="100" w:firstLine="206"/>
        <w:rPr>
          <w:rFonts w:ascii="ＭＳ 明朝" w:eastAsia="ＭＳ 明朝" w:hAnsi="ＭＳ 明朝" w:cs="Times New Roman"/>
        </w:rPr>
      </w:pPr>
      <w:r w:rsidRPr="00763033">
        <w:rPr>
          <w:rFonts w:ascii="ＭＳ 明朝" w:eastAsia="ＭＳ 明朝" w:hAnsi="ＭＳ 明朝" w:cs="Times New Roman" w:hint="eastAsia"/>
        </w:rPr>
        <w:t xml:space="preserve">　〈第1回〉</w:t>
      </w:r>
    </w:p>
    <w:p w14:paraId="00FB90E3" w14:textId="77777777" w:rsidR="00763033" w:rsidRPr="00763033" w:rsidRDefault="00763033" w:rsidP="00763033">
      <w:pPr>
        <w:ind w:firstLineChars="300" w:firstLine="617"/>
        <w:rPr>
          <w:rFonts w:ascii="ＭＳ 明朝" w:eastAsia="ＭＳ 明朝" w:hAnsi="ＭＳ 明朝" w:cs="Times New Roman"/>
        </w:rPr>
      </w:pPr>
      <w:r w:rsidRPr="00763033">
        <w:rPr>
          <w:rFonts w:ascii="ＭＳ 明朝" w:eastAsia="ＭＳ 明朝" w:hAnsi="ＭＳ 明朝" w:cs="Times New Roman" w:hint="eastAsia"/>
        </w:rPr>
        <w:t>４月１</w:t>
      </w:r>
      <w:r w:rsidR="005A664D">
        <w:rPr>
          <w:rFonts w:ascii="ＭＳ 明朝" w:eastAsia="ＭＳ 明朝" w:hAnsi="ＭＳ 明朝" w:cs="Times New Roman" w:hint="eastAsia"/>
        </w:rPr>
        <w:t>３</w:t>
      </w:r>
      <w:r w:rsidRPr="00763033">
        <w:rPr>
          <w:rFonts w:ascii="ＭＳ 明朝" w:eastAsia="ＭＳ 明朝" w:hAnsi="ＭＳ 明朝" w:cs="Times New Roman" w:hint="eastAsia"/>
        </w:rPr>
        <w:t>日（水）</w:t>
      </w:r>
      <w:r w:rsidR="005A664D" w:rsidRPr="005A664D">
        <w:rPr>
          <w:rFonts w:ascii="ＭＳ 明朝" w:eastAsia="ＭＳ 明朝" w:hAnsi="ＭＳ 明朝" w:cs="Times New Roman" w:hint="eastAsia"/>
        </w:rPr>
        <w:t>パストラルかぞ</w:t>
      </w:r>
    </w:p>
    <w:p w14:paraId="4DF20205" w14:textId="77777777" w:rsidR="00763033" w:rsidRPr="00763033" w:rsidRDefault="00763033" w:rsidP="00763033">
      <w:pPr>
        <w:ind w:firstLineChars="300" w:firstLine="617"/>
        <w:rPr>
          <w:rFonts w:ascii="ＭＳ 明朝" w:eastAsia="ＭＳ 明朝" w:hAnsi="ＭＳ 明朝" w:cs="Times New Roman"/>
        </w:rPr>
      </w:pPr>
      <w:r w:rsidRPr="00763033">
        <w:rPr>
          <w:rFonts w:ascii="ＭＳ 明朝" w:eastAsia="ＭＳ 明朝" w:hAnsi="ＭＳ 明朝" w:cs="Times New Roman" w:hint="eastAsia"/>
        </w:rPr>
        <w:t>・本年度の事業について等</w:t>
      </w:r>
    </w:p>
    <w:p w14:paraId="58446470" w14:textId="77777777" w:rsidR="00763033" w:rsidRPr="00763033" w:rsidRDefault="00763033" w:rsidP="00763033">
      <w:pPr>
        <w:ind w:firstLineChars="100" w:firstLine="206"/>
        <w:rPr>
          <w:rFonts w:ascii="ＭＳ 明朝" w:eastAsia="ＭＳ 明朝" w:hAnsi="ＭＳ 明朝" w:cs="Times New Roman"/>
        </w:rPr>
      </w:pPr>
      <w:r w:rsidRPr="00763033">
        <w:rPr>
          <w:rFonts w:ascii="ＭＳ 明朝" w:eastAsia="ＭＳ 明朝" w:hAnsi="ＭＳ 明朝" w:cs="Times New Roman" w:hint="eastAsia"/>
        </w:rPr>
        <w:t xml:space="preserve">　〈第２回〉</w:t>
      </w:r>
    </w:p>
    <w:p w14:paraId="52CE1433" w14:textId="77777777" w:rsidR="00763033" w:rsidRPr="00763033" w:rsidRDefault="00763033" w:rsidP="00763033">
      <w:pPr>
        <w:ind w:left="98" w:firstLineChars="100" w:firstLine="206"/>
        <w:rPr>
          <w:rFonts w:ascii="ＭＳ 明朝" w:eastAsia="ＭＳ 明朝" w:hAnsi="ＭＳ 明朝" w:cs="Times New Roman"/>
        </w:rPr>
      </w:pPr>
      <w:r w:rsidRPr="00763033">
        <w:rPr>
          <w:rFonts w:ascii="ＭＳ 明朝" w:eastAsia="ＭＳ 明朝" w:hAnsi="ＭＳ 明朝" w:cs="Times New Roman" w:hint="eastAsia"/>
        </w:rPr>
        <w:t xml:space="preserve">　 ９月２２日（木）加須市立昭和中学校</w:t>
      </w:r>
    </w:p>
    <w:p w14:paraId="46E9B780" w14:textId="77777777" w:rsidR="00763033" w:rsidRPr="00763033" w:rsidRDefault="00763033" w:rsidP="00763033">
      <w:pPr>
        <w:ind w:left="98" w:firstLineChars="100" w:firstLine="206"/>
        <w:rPr>
          <w:rFonts w:ascii="ＭＳ 明朝" w:eastAsia="ＭＳ 明朝" w:hAnsi="ＭＳ 明朝" w:cs="Times New Roman"/>
        </w:rPr>
      </w:pPr>
      <w:r w:rsidRPr="00763033">
        <w:rPr>
          <w:rFonts w:ascii="ＭＳ 明朝" w:eastAsia="ＭＳ 明朝" w:hAnsi="ＭＳ 明朝" w:cs="Times New Roman" w:hint="eastAsia"/>
        </w:rPr>
        <w:t xml:space="preserve">　 ・中高連絡協議会についての連絡・協議</w:t>
      </w:r>
    </w:p>
    <w:p w14:paraId="0F319493" w14:textId="77777777" w:rsidR="00763033" w:rsidRPr="00763033" w:rsidRDefault="00763033" w:rsidP="00763033">
      <w:pPr>
        <w:ind w:left="593"/>
        <w:rPr>
          <w:rFonts w:ascii="ＭＳ 明朝" w:eastAsia="ＭＳ 明朝" w:hAnsi="ＭＳ 明朝" w:cs="Times New Roman"/>
        </w:rPr>
      </w:pPr>
      <w:r w:rsidRPr="00763033">
        <w:rPr>
          <w:rFonts w:ascii="ＭＳ 明朝" w:eastAsia="ＭＳ 明朝" w:hAnsi="ＭＳ 明朝" w:cs="Times New Roman" w:hint="eastAsia"/>
        </w:rPr>
        <w:t>・進路指導、東部地区学力検査について</w:t>
      </w:r>
    </w:p>
    <w:p w14:paraId="7C1D9487" w14:textId="77777777" w:rsidR="00763033" w:rsidRPr="00763033" w:rsidRDefault="00763033" w:rsidP="00763033">
      <w:pPr>
        <w:ind w:firstLineChars="100" w:firstLine="206"/>
        <w:rPr>
          <w:rFonts w:ascii="ＭＳ 明朝" w:eastAsia="ＭＳ 明朝" w:hAnsi="ＭＳ 明朝" w:cs="Times New Roman"/>
        </w:rPr>
      </w:pPr>
      <w:r w:rsidRPr="00763033">
        <w:rPr>
          <w:rFonts w:ascii="ＭＳ 明朝" w:eastAsia="ＭＳ 明朝" w:hAnsi="ＭＳ 明朝" w:cs="Times New Roman" w:hint="eastAsia"/>
        </w:rPr>
        <w:t xml:space="preserve">　　・部活動地域移行について</w:t>
      </w:r>
    </w:p>
    <w:p w14:paraId="15D80A0A" w14:textId="77777777" w:rsidR="00763033" w:rsidRPr="00763033" w:rsidRDefault="00763033" w:rsidP="00763033">
      <w:pPr>
        <w:ind w:firstLineChars="300" w:firstLine="617"/>
        <w:rPr>
          <w:rFonts w:ascii="ＭＳ 明朝" w:eastAsia="ＭＳ 明朝" w:hAnsi="ＭＳ 明朝" w:cs="Times New Roman"/>
        </w:rPr>
      </w:pPr>
      <w:r w:rsidRPr="00763033">
        <w:rPr>
          <w:rFonts w:ascii="ＭＳ 明朝" w:eastAsia="ＭＳ 明朝" w:hAnsi="ＭＳ 明朝" w:cs="Times New Roman" w:hint="eastAsia"/>
        </w:rPr>
        <w:t>・県中理事会の報告</w:t>
      </w:r>
    </w:p>
    <w:p w14:paraId="1C05D303" w14:textId="77777777" w:rsidR="00763033" w:rsidRPr="00763033" w:rsidRDefault="00763033" w:rsidP="00763033">
      <w:pPr>
        <w:ind w:firstLineChars="100" w:firstLine="206"/>
        <w:rPr>
          <w:rFonts w:ascii="ＭＳ 明朝" w:eastAsia="ＭＳ 明朝" w:hAnsi="ＭＳ 明朝" w:cs="Times New Roman"/>
        </w:rPr>
      </w:pPr>
      <w:r w:rsidRPr="00763033">
        <w:rPr>
          <w:rFonts w:ascii="ＭＳ 明朝" w:eastAsia="ＭＳ 明朝" w:hAnsi="ＭＳ 明朝" w:cs="Times New Roman" w:hint="eastAsia"/>
        </w:rPr>
        <w:t xml:space="preserve">　　・コロナ禍における学校行事等情報交換</w:t>
      </w:r>
    </w:p>
    <w:p w14:paraId="267CE877" w14:textId="77777777" w:rsidR="00763033" w:rsidRPr="00763033" w:rsidRDefault="00763033" w:rsidP="00763033">
      <w:pPr>
        <w:ind w:firstLineChars="100" w:firstLine="206"/>
        <w:rPr>
          <w:rFonts w:ascii="ＭＳ 明朝" w:eastAsia="ＭＳ 明朝" w:hAnsi="ＭＳ 明朝" w:cs="Times New Roman"/>
        </w:rPr>
      </w:pPr>
      <w:r w:rsidRPr="00763033">
        <w:rPr>
          <w:rFonts w:ascii="ＭＳ 明朝" w:eastAsia="ＭＳ 明朝" w:hAnsi="ＭＳ 明朝" w:cs="Times New Roman" w:hint="eastAsia"/>
        </w:rPr>
        <w:t xml:space="preserve">　〈第３回〉</w:t>
      </w:r>
    </w:p>
    <w:p w14:paraId="20EEF6EC" w14:textId="77777777" w:rsidR="00763033" w:rsidRPr="00763033" w:rsidRDefault="00763033" w:rsidP="00763033">
      <w:pPr>
        <w:ind w:firstLineChars="100" w:firstLine="206"/>
        <w:rPr>
          <w:rFonts w:ascii="ＭＳ 明朝" w:eastAsia="ＭＳ 明朝" w:hAnsi="ＭＳ 明朝" w:cs="Times New Roman"/>
        </w:rPr>
      </w:pPr>
      <w:r w:rsidRPr="00763033">
        <w:rPr>
          <w:rFonts w:ascii="ＭＳ 明朝" w:eastAsia="ＭＳ 明朝" w:hAnsi="ＭＳ 明朝" w:cs="Times New Roman" w:hint="eastAsia"/>
        </w:rPr>
        <w:t xml:space="preserve">　　２月１７日（金）加須市立昭和中学校</w:t>
      </w:r>
    </w:p>
    <w:p w14:paraId="0A837F79" w14:textId="77777777" w:rsidR="00763033" w:rsidRPr="00763033" w:rsidRDefault="00763033" w:rsidP="00763033">
      <w:pPr>
        <w:ind w:firstLineChars="100" w:firstLine="206"/>
        <w:rPr>
          <w:rFonts w:ascii="ＭＳ 明朝" w:eastAsia="ＭＳ 明朝" w:hAnsi="ＭＳ 明朝" w:cs="Times New Roman"/>
        </w:rPr>
      </w:pPr>
      <w:r w:rsidRPr="00763033">
        <w:rPr>
          <w:rFonts w:ascii="ＭＳ 明朝" w:eastAsia="ＭＳ 明朝" w:hAnsi="ＭＳ 明朝" w:cs="Times New Roman" w:hint="eastAsia"/>
        </w:rPr>
        <w:t xml:space="preserve">　　・本年度の事業の反省</w:t>
      </w:r>
    </w:p>
    <w:p w14:paraId="71BE0039" w14:textId="77777777" w:rsidR="00763033" w:rsidRPr="00763033" w:rsidRDefault="00763033" w:rsidP="00763033">
      <w:pPr>
        <w:ind w:firstLineChars="100" w:firstLine="206"/>
        <w:rPr>
          <w:rFonts w:ascii="ＭＳ 明朝" w:eastAsia="ＭＳ 明朝" w:hAnsi="ＭＳ 明朝" w:cs="Times New Roman"/>
        </w:rPr>
      </w:pPr>
      <w:r w:rsidRPr="00763033">
        <w:rPr>
          <w:rFonts w:ascii="ＭＳ 明朝" w:eastAsia="ＭＳ 明朝" w:hAnsi="ＭＳ 明朝" w:cs="Times New Roman" w:hint="eastAsia"/>
        </w:rPr>
        <w:t xml:space="preserve">　　・予算執行状況の精査　</w:t>
      </w:r>
    </w:p>
    <w:p w14:paraId="211B7E8C" w14:textId="77777777" w:rsidR="00763033" w:rsidRPr="00763033" w:rsidRDefault="00763033" w:rsidP="00763033">
      <w:pPr>
        <w:ind w:firstLineChars="100" w:firstLine="206"/>
        <w:rPr>
          <w:rFonts w:ascii="ＭＳ 明朝" w:eastAsia="ＭＳ 明朝" w:hAnsi="ＭＳ 明朝" w:cs="Times New Roman"/>
        </w:rPr>
      </w:pPr>
      <w:r w:rsidRPr="00763033">
        <w:rPr>
          <w:rFonts w:ascii="ＭＳ 明朝" w:eastAsia="ＭＳ 明朝" w:hAnsi="ＭＳ 明朝" w:cs="Times New Roman" w:hint="eastAsia"/>
        </w:rPr>
        <w:t xml:space="preserve">　　・次年度の組織、事業計画の立案</w:t>
      </w:r>
    </w:p>
    <w:p w14:paraId="36D293CE" w14:textId="77777777" w:rsidR="00763033" w:rsidRPr="00763033" w:rsidRDefault="00763033" w:rsidP="00763033">
      <w:pPr>
        <w:ind w:firstLineChars="100" w:firstLine="206"/>
        <w:rPr>
          <w:rFonts w:ascii="ＭＳ 明朝" w:eastAsia="ＭＳ 明朝" w:hAnsi="ＭＳ 明朝" w:cs="Times New Roman"/>
          <w:highlight w:val="lightGray"/>
        </w:rPr>
      </w:pPr>
      <w:r w:rsidRPr="00763033">
        <w:rPr>
          <w:rFonts w:ascii="ＭＳ 明朝" w:eastAsia="ＭＳ 明朝" w:hAnsi="ＭＳ 明朝" w:cs="Times New Roman" w:hint="eastAsia"/>
        </w:rPr>
        <w:t>（3）中高連絡会</w:t>
      </w:r>
    </w:p>
    <w:p w14:paraId="477D2299" w14:textId="77777777" w:rsidR="00763033" w:rsidRPr="00763033" w:rsidRDefault="00763033" w:rsidP="00763033">
      <w:pPr>
        <w:ind w:left="304"/>
        <w:rPr>
          <w:rFonts w:ascii="ＭＳ 明朝" w:eastAsia="ＭＳ 明朝" w:hAnsi="ＭＳ 明朝" w:cs="Times New Roman"/>
        </w:rPr>
      </w:pPr>
      <w:r w:rsidRPr="00763033">
        <w:rPr>
          <w:rFonts w:ascii="ＭＳ 明朝" w:eastAsia="ＭＳ 明朝" w:hAnsi="ＭＳ 明朝" w:cs="Times New Roman" w:hint="eastAsia"/>
        </w:rPr>
        <w:t xml:space="preserve">　北埼玉地区内及び近隣の高等学校との連携を密にして、中学校においては生き方指導としての進路指導・キャリア教育の実現、高等学校においては地域に根ざした学校づくりを目指して協議している。</w:t>
      </w:r>
    </w:p>
    <w:p w14:paraId="26A51C7A" w14:textId="77777777" w:rsidR="00763033" w:rsidRPr="00763033" w:rsidRDefault="00763033" w:rsidP="00763033">
      <w:pPr>
        <w:ind w:left="617" w:hangingChars="300" w:hanging="617"/>
        <w:rPr>
          <w:rFonts w:ascii="ＭＳ 明朝" w:eastAsia="ＭＳ 明朝" w:hAnsi="ＭＳ 明朝" w:cs="Times New Roman"/>
        </w:rPr>
      </w:pPr>
      <w:r w:rsidRPr="00763033">
        <w:rPr>
          <w:rFonts w:ascii="ＭＳ 明朝" w:eastAsia="ＭＳ 明朝" w:hAnsi="ＭＳ 明朝" w:cs="Times New Roman" w:hint="eastAsia"/>
        </w:rPr>
        <w:t xml:space="preserve">　　・卒業予定者の進路状況及び進路希望調査　結果の説明と今後の課題について</w:t>
      </w:r>
    </w:p>
    <w:p w14:paraId="27424672" w14:textId="77777777" w:rsidR="00763033" w:rsidRPr="00763033" w:rsidRDefault="00763033" w:rsidP="00763033">
      <w:pPr>
        <w:ind w:left="617" w:hangingChars="300" w:hanging="617"/>
        <w:rPr>
          <w:rFonts w:ascii="ＭＳ 明朝" w:eastAsia="ＭＳ 明朝" w:hAnsi="ＭＳ 明朝" w:cs="Times New Roman"/>
        </w:rPr>
      </w:pPr>
      <w:r w:rsidRPr="00763033">
        <w:rPr>
          <w:rFonts w:ascii="ＭＳ 明朝" w:eastAsia="ＭＳ 明朝" w:hAnsi="ＭＳ 明朝" w:cs="Times New Roman" w:hint="eastAsia"/>
        </w:rPr>
        <w:t xml:space="preserve">　　・各高等学校の経営方針、特色、入学者選抜要項、高校卒業後の進路状況の説明</w:t>
      </w:r>
    </w:p>
    <w:p w14:paraId="349539E3" w14:textId="77777777" w:rsidR="00763033" w:rsidRPr="00763033" w:rsidRDefault="00763033" w:rsidP="00763033">
      <w:pPr>
        <w:ind w:left="617" w:hangingChars="300" w:hanging="617"/>
        <w:rPr>
          <w:rFonts w:ascii="ＭＳ 明朝" w:eastAsia="ＭＳ 明朝" w:hAnsi="ＭＳ 明朝" w:cs="Times New Roman"/>
        </w:rPr>
      </w:pPr>
      <w:r w:rsidRPr="00763033">
        <w:rPr>
          <w:rFonts w:ascii="ＭＳ 明朝" w:eastAsia="ＭＳ 明朝" w:hAnsi="ＭＳ 明朝" w:cs="Times New Roman" w:hint="eastAsia"/>
        </w:rPr>
        <w:t xml:space="preserve">　　・入試制度の説明等並びに質疑応答</w:t>
      </w:r>
    </w:p>
    <w:p w14:paraId="5BDA9553" w14:textId="77777777" w:rsidR="00763033" w:rsidRPr="00763033" w:rsidRDefault="00763033" w:rsidP="00763033">
      <w:pPr>
        <w:ind w:firstLineChars="100" w:firstLine="206"/>
        <w:rPr>
          <w:rFonts w:ascii="ＭＳ 明朝" w:eastAsia="ＭＳ 明朝" w:hAnsi="ＭＳ 明朝" w:cs="Times New Roman"/>
        </w:rPr>
      </w:pPr>
      <w:r w:rsidRPr="00763033">
        <w:rPr>
          <w:rFonts w:ascii="ＭＳ 明朝" w:eastAsia="ＭＳ 明朝" w:hAnsi="ＭＳ 明朝" w:cs="Times New Roman" w:hint="eastAsia"/>
        </w:rPr>
        <w:t>（4）東部地区学力検査</w:t>
      </w:r>
    </w:p>
    <w:p w14:paraId="6B9F8583" w14:textId="77777777" w:rsidR="00763033" w:rsidRDefault="00763033" w:rsidP="00763033">
      <w:pPr>
        <w:ind w:leftChars="100" w:left="206"/>
        <w:rPr>
          <w:rFonts w:ascii="ＭＳ 明朝" w:eastAsia="ＭＳ 明朝" w:hAnsi="ＭＳ 明朝" w:cs="Times New Roman"/>
        </w:rPr>
      </w:pPr>
      <w:r w:rsidRPr="00763033">
        <w:rPr>
          <w:rFonts w:ascii="ＭＳ 明朝" w:eastAsia="ＭＳ 明朝" w:hAnsi="ＭＳ 明朝" w:cs="Times New Roman" w:hint="eastAsia"/>
        </w:rPr>
        <w:t xml:space="preserve">　埼葛地区と合同で「東部地区学力検査」として実施。実施にあたり、東部地区学力検査実施委員会を組織し、国語・社会・数学・理科・英語の教科ごとに教科担当責任者・問題作成委員を選出している。東部管内93校において年３回実施し、豊富なデータが継続的に蓄積され、進路情報を共有するよう努め、各校ではより一層、進路指導が充実してきている。　　　（文責　行田・長野中　有山 博之）</w:t>
      </w:r>
      <w:r w:rsidRPr="00763033">
        <w:rPr>
          <w:rFonts w:ascii="ＭＳ 明朝" w:eastAsia="ＭＳ 明朝" w:hAnsi="ＭＳ 明朝" w:cs="Times New Roman"/>
        </w:rPr>
        <w:t xml:space="preserve">　</w:t>
      </w:r>
    </w:p>
    <w:sectPr w:rsidR="00763033" w:rsidSect="00F66935">
      <w:pgSz w:w="11906" w:h="16838" w:code="9"/>
      <w:pgMar w:top="1418" w:right="1418" w:bottom="1418" w:left="1418" w:header="851" w:footer="992" w:gutter="0"/>
      <w:cols w:num="2" w:space="425"/>
      <w:docGrid w:type="linesAndChars" w:linePitch="325" w:charSpace="-8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F2196"/>
    <w:multiLevelType w:val="hybridMultilevel"/>
    <w:tmpl w:val="4FCA8A3C"/>
    <w:lvl w:ilvl="0" w:tplc="E752D354">
      <w:start w:val="1"/>
      <w:numFmt w:val="decimal"/>
      <w:lvlText w:val="（%1）"/>
      <w:lvlJc w:val="left"/>
      <w:pPr>
        <w:ind w:left="720" w:hanging="720"/>
      </w:pPr>
      <w:rPr>
        <w:rFonts w:hint="default"/>
      </w:rPr>
    </w:lvl>
    <w:lvl w:ilvl="1" w:tplc="8A72AE1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CB169E"/>
    <w:multiLevelType w:val="hybridMultilevel"/>
    <w:tmpl w:val="FF2E21B6"/>
    <w:lvl w:ilvl="0" w:tplc="E528ADF4">
      <w:start w:val="1"/>
      <w:numFmt w:val="decimal"/>
      <w:lvlText w:val="(%1)"/>
      <w:lvlJc w:val="left"/>
      <w:pPr>
        <w:ind w:left="664" w:hanging="360"/>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num w:numId="1" w16cid:durableId="2077320887">
    <w:abstractNumId w:val="1"/>
  </w:num>
  <w:num w:numId="2" w16cid:durableId="1986815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103"/>
  <w:drawingGridVerticalSpacing w:val="32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33"/>
    <w:rsid w:val="004011EC"/>
    <w:rsid w:val="005A664D"/>
    <w:rsid w:val="005C1179"/>
    <w:rsid w:val="00605099"/>
    <w:rsid w:val="00752FA1"/>
    <w:rsid w:val="00763033"/>
    <w:rsid w:val="00984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B0AAB0"/>
  <w15:chartTrackingRefBased/>
  <w15:docId w15:val="{94EF3AEA-BCB0-400D-8461-955DECCB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0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cobaton1</cp:lastModifiedBy>
  <cp:revision>2</cp:revision>
  <cp:lastPrinted>2022-11-25T00:49:00Z</cp:lastPrinted>
  <dcterms:created xsi:type="dcterms:W3CDTF">2022-11-25T05:36:00Z</dcterms:created>
  <dcterms:modified xsi:type="dcterms:W3CDTF">2022-11-25T05:36:00Z</dcterms:modified>
</cp:coreProperties>
</file>