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D21D" w14:textId="77777777" w:rsidR="00627143" w:rsidRPr="00627143" w:rsidRDefault="003050E2" w:rsidP="008E61D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B8FD" wp14:editId="69D5D0A8">
                <wp:simplePos x="0" y="0"/>
                <wp:positionH relativeFrom="column">
                  <wp:posOffset>434340</wp:posOffset>
                </wp:positionH>
                <wp:positionV relativeFrom="paragraph">
                  <wp:posOffset>5715</wp:posOffset>
                </wp:positionV>
                <wp:extent cx="19145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C74B" id="正方形/長方形 1" o:spid="_x0000_s1026" style="position:absolute;left:0;text-align:left;margin-left:34.2pt;margin-top:.45pt;width:150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" filled="f" strokecolor="black [3213]" strokeweight="1.5pt"/>
            </w:pict>
          </mc:Fallback>
        </mc:AlternateContent>
      </w:r>
      <w:r w:rsidR="00A5203F">
        <w:rPr>
          <w:rFonts w:asciiTheme="majorEastAsia" w:eastAsiaTheme="majorEastAsia" w:hAnsiTheme="majorEastAsia" w:hint="eastAsia"/>
          <w:b/>
          <w:sz w:val="28"/>
          <w:szCs w:val="28"/>
        </w:rPr>
        <w:t>蕨</w:t>
      </w:r>
      <w:r w:rsidR="00627143" w:rsidRPr="0062714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5203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27143" w:rsidRPr="00627143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14:paraId="40D88657" w14:textId="77777777" w:rsidR="00821530" w:rsidRDefault="00821530" w:rsidP="00A5203F">
      <w:pPr>
        <w:spacing w:line="340" w:lineRule="exact"/>
        <w:ind w:firstLineChars="100" w:firstLine="196"/>
        <w:rPr>
          <w:szCs w:val="21"/>
        </w:rPr>
      </w:pPr>
    </w:p>
    <w:p w14:paraId="4DA68F59" w14:textId="77777777" w:rsidR="00A5203F" w:rsidRDefault="00A5203F" w:rsidP="00A5203F">
      <w:pPr>
        <w:spacing w:line="340" w:lineRule="exact"/>
        <w:ind w:firstLineChars="100" w:firstLine="196"/>
        <w:rPr>
          <w:szCs w:val="21"/>
        </w:rPr>
      </w:pPr>
      <w:r>
        <w:rPr>
          <w:szCs w:val="21"/>
        </w:rPr>
        <w:t>蕨班中学校長会は、県及び中学校長会の方針に従い、蕨班中学校発展のために、</w:t>
      </w:r>
      <w:r>
        <w:rPr>
          <w:rFonts w:hint="eastAsia"/>
          <w:szCs w:val="21"/>
        </w:rPr>
        <w:t>信頼</w:t>
      </w:r>
      <w:r>
        <w:rPr>
          <w:szCs w:val="21"/>
        </w:rPr>
        <w:t>される学校づくり、魅力ある学校づくりを目指し</w:t>
      </w:r>
      <w:r>
        <w:rPr>
          <w:rFonts w:hint="eastAsia"/>
          <w:szCs w:val="21"/>
        </w:rPr>
        <w:t>、９校</w:t>
      </w:r>
      <w:r>
        <w:rPr>
          <w:szCs w:val="21"/>
        </w:rPr>
        <w:t>が相互に絆を強めながら中学校教育の振興に努めている。会員は</w:t>
      </w:r>
      <w:r>
        <w:rPr>
          <w:rFonts w:hint="eastAsia"/>
          <w:szCs w:val="21"/>
        </w:rPr>
        <w:t>、</w:t>
      </w:r>
      <w:r>
        <w:rPr>
          <w:szCs w:val="21"/>
        </w:rPr>
        <w:t>蕨市</w:t>
      </w:r>
      <w:r>
        <w:rPr>
          <w:rFonts w:hint="eastAsia"/>
          <w:szCs w:val="21"/>
        </w:rPr>
        <w:t>３名</w:t>
      </w:r>
      <w:r>
        <w:rPr>
          <w:szCs w:val="21"/>
        </w:rPr>
        <w:t>、戸田市６名の合計９名で組織されている。</w:t>
      </w:r>
    </w:p>
    <w:p w14:paraId="09D617B6" w14:textId="77777777" w:rsidR="00A5203F" w:rsidRPr="00692F5F" w:rsidRDefault="00A5203F" w:rsidP="00A5203F">
      <w:pPr>
        <w:spacing w:line="340" w:lineRule="exact"/>
        <w:rPr>
          <w:rFonts w:asciiTheme="majorEastAsia" w:eastAsiaTheme="majorEastAsia" w:hAnsiTheme="majorEastAsia"/>
          <w:b/>
          <w:szCs w:val="28"/>
        </w:rPr>
      </w:pPr>
      <w:r w:rsidRPr="00692F5F">
        <w:rPr>
          <w:rFonts w:asciiTheme="majorEastAsia" w:eastAsiaTheme="majorEastAsia" w:hAnsiTheme="majorEastAsia" w:hint="eastAsia"/>
          <w:b/>
          <w:szCs w:val="28"/>
        </w:rPr>
        <w:t>１</w:t>
      </w:r>
      <w:r w:rsidRPr="00692F5F">
        <w:rPr>
          <w:rFonts w:asciiTheme="majorEastAsia" w:eastAsiaTheme="majorEastAsia" w:hAnsiTheme="majorEastAsia"/>
          <w:b/>
          <w:szCs w:val="28"/>
        </w:rPr>
        <w:t xml:space="preserve">　</w:t>
      </w:r>
      <w:r w:rsidRPr="00692F5F">
        <w:rPr>
          <w:rFonts w:asciiTheme="majorEastAsia" w:eastAsiaTheme="majorEastAsia" w:hAnsiTheme="majorEastAsia" w:hint="eastAsia"/>
          <w:b/>
          <w:szCs w:val="28"/>
        </w:rPr>
        <w:t>本年度役員</w:t>
      </w:r>
    </w:p>
    <w:p w14:paraId="75585471" w14:textId="49422A00" w:rsidR="00D7538C" w:rsidRDefault="00A5203F" w:rsidP="00A5203F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○</w:t>
      </w:r>
      <w:r>
        <w:rPr>
          <w:szCs w:val="21"/>
        </w:rPr>
        <w:t>会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長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B6272">
        <w:rPr>
          <w:szCs w:val="21"/>
        </w:rPr>
        <w:t xml:space="preserve">板橋　　</w:t>
      </w:r>
      <w:r w:rsidR="00CB6272">
        <w:rPr>
          <w:rFonts w:hint="eastAsia"/>
          <w:szCs w:val="21"/>
        </w:rPr>
        <w:t>哲（戸田・新曽</w:t>
      </w:r>
      <w:r w:rsidR="00CB6272">
        <w:rPr>
          <w:szCs w:val="21"/>
        </w:rPr>
        <w:t>中）</w:t>
      </w:r>
    </w:p>
    <w:p w14:paraId="58AC5D26" w14:textId="0EE383C1" w:rsidR="00A5203F" w:rsidRDefault="00A5203F" w:rsidP="00A5203F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○</w:t>
      </w:r>
      <w:r>
        <w:rPr>
          <w:szCs w:val="21"/>
        </w:rPr>
        <w:t xml:space="preserve">副会長　　</w:t>
      </w:r>
      <w:r w:rsidR="00CB6272">
        <w:rPr>
          <w:rFonts w:hint="eastAsia"/>
          <w:szCs w:val="21"/>
        </w:rPr>
        <w:t>岡部　愼一（蕨・東中）</w:t>
      </w:r>
    </w:p>
    <w:p w14:paraId="677E5C6F" w14:textId="359ED795" w:rsidR="00A5203F" w:rsidRDefault="00A5203F" w:rsidP="00A5203F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〃　</w:t>
      </w:r>
      <w:r>
        <w:rPr>
          <w:szCs w:val="21"/>
        </w:rPr>
        <w:t xml:space="preserve">　　</w:t>
      </w:r>
      <w:r w:rsidR="00CB6272">
        <w:rPr>
          <w:rFonts w:hint="eastAsia"/>
          <w:szCs w:val="21"/>
        </w:rPr>
        <w:t>髙田ひろみ（</w:t>
      </w:r>
      <w:r w:rsidR="00CB6272">
        <w:rPr>
          <w:szCs w:val="21"/>
        </w:rPr>
        <w:t>戸田・</w:t>
      </w:r>
      <w:r w:rsidR="00CB6272">
        <w:rPr>
          <w:rFonts w:hint="eastAsia"/>
          <w:szCs w:val="21"/>
        </w:rPr>
        <w:t>笹目中</w:t>
      </w:r>
      <w:r w:rsidR="00CB6272">
        <w:rPr>
          <w:szCs w:val="21"/>
        </w:rPr>
        <w:t>）</w:t>
      </w:r>
    </w:p>
    <w:p w14:paraId="75AD0229" w14:textId="322A7390" w:rsidR="00A5203F" w:rsidRDefault="00A5203F" w:rsidP="00A5203F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○</w:t>
      </w:r>
      <w:r>
        <w:rPr>
          <w:szCs w:val="21"/>
        </w:rPr>
        <w:t>幹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事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B6272">
        <w:rPr>
          <w:rFonts w:hint="eastAsia"/>
          <w:szCs w:val="21"/>
        </w:rPr>
        <w:t>小髙　　剛</w:t>
      </w:r>
      <w:r w:rsidR="00CB6272">
        <w:rPr>
          <w:szCs w:val="21"/>
        </w:rPr>
        <w:t>（戸田・</w:t>
      </w:r>
      <w:r w:rsidR="00CB6272">
        <w:rPr>
          <w:rFonts w:hint="eastAsia"/>
          <w:szCs w:val="21"/>
        </w:rPr>
        <w:t>美笹</w:t>
      </w:r>
      <w:r w:rsidR="00CB6272">
        <w:rPr>
          <w:szCs w:val="21"/>
        </w:rPr>
        <w:t>中）</w:t>
      </w:r>
    </w:p>
    <w:p w14:paraId="0938D80F" w14:textId="0B9F9170" w:rsidR="00A5203F" w:rsidRDefault="00A5203F" w:rsidP="00A5203F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○監　事　</w:t>
      </w:r>
      <w:r>
        <w:rPr>
          <w:szCs w:val="21"/>
        </w:rPr>
        <w:t xml:space="preserve">　</w:t>
      </w:r>
      <w:r w:rsidR="00CB6272">
        <w:rPr>
          <w:rFonts w:hint="eastAsia"/>
          <w:szCs w:val="21"/>
        </w:rPr>
        <w:t>益田　光行（戸田・喜沢中）</w:t>
      </w:r>
    </w:p>
    <w:p w14:paraId="64C55FFC" w14:textId="487AB63B" w:rsidR="00A5203F" w:rsidRDefault="00A5203F" w:rsidP="00A5203F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○</w:t>
      </w:r>
      <w:r>
        <w:rPr>
          <w:szCs w:val="21"/>
        </w:rPr>
        <w:t>会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B6272">
        <w:rPr>
          <w:rFonts w:hint="eastAsia"/>
          <w:szCs w:val="21"/>
        </w:rPr>
        <w:t>椿　　智絵</w:t>
      </w:r>
      <w:r w:rsidR="00D7538C">
        <w:rPr>
          <w:rFonts w:hint="eastAsia"/>
          <w:szCs w:val="21"/>
        </w:rPr>
        <w:t>（蕨・第二中）</w:t>
      </w:r>
    </w:p>
    <w:p w14:paraId="03002AA8" w14:textId="77777777" w:rsidR="00A5203F" w:rsidRPr="00692F5F" w:rsidRDefault="00A5203F" w:rsidP="00A5203F">
      <w:pPr>
        <w:spacing w:line="340" w:lineRule="exact"/>
        <w:rPr>
          <w:rFonts w:asciiTheme="minorEastAsia" w:hAnsiTheme="minorEastAsia"/>
          <w:b/>
          <w:szCs w:val="21"/>
        </w:rPr>
      </w:pPr>
      <w:r w:rsidRPr="00692F5F">
        <w:rPr>
          <w:rFonts w:asciiTheme="majorEastAsia" w:eastAsiaTheme="majorEastAsia" w:hAnsiTheme="majorEastAsia" w:hint="eastAsia"/>
          <w:b/>
          <w:szCs w:val="21"/>
        </w:rPr>
        <w:t>２</w:t>
      </w:r>
      <w:r w:rsidRPr="00692F5F">
        <w:rPr>
          <w:rFonts w:asciiTheme="majorEastAsia" w:eastAsiaTheme="majorEastAsia" w:hAnsiTheme="majorEastAsia"/>
          <w:b/>
          <w:szCs w:val="21"/>
        </w:rPr>
        <w:t xml:space="preserve">　</w:t>
      </w:r>
      <w:r w:rsidRPr="00692F5F">
        <w:rPr>
          <w:rFonts w:asciiTheme="majorEastAsia" w:eastAsiaTheme="majorEastAsia" w:hAnsiTheme="majorEastAsia" w:hint="eastAsia"/>
          <w:b/>
          <w:szCs w:val="21"/>
        </w:rPr>
        <w:t>主な</w:t>
      </w:r>
      <w:r w:rsidRPr="00692F5F">
        <w:rPr>
          <w:rFonts w:asciiTheme="majorEastAsia" w:eastAsiaTheme="majorEastAsia" w:hAnsiTheme="majorEastAsia"/>
          <w:b/>
          <w:szCs w:val="21"/>
        </w:rPr>
        <w:t>活動内容</w:t>
      </w:r>
    </w:p>
    <w:p w14:paraId="387115EB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="00C97092">
        <w:rPr>
          <w:rFonts w:asciiTheme="minorEastAsia" w:hAnsiTheme="minorEastAsia" w:hint="eastAsia"/>
          <w:szCs w:val="21"/>
        </w:rPr>
        <w:t>班内各中学校</w:t>
      </w:r>
      <w:r>
        <w:rPr>
          <w:rFonts w:asciiTheme="minorEastAsia" w:hAnsiTheme="minorEastAsia" w:hint="eastAsia"/>
          <w:szCs w:val="21"/>
        </w:rPr>
        <w:t>を</w:t>
      </w:r>
      <w:r w:rsidR="00C97092">
        <w:rPr>
          <w:rFonts w:asciiTheme="minorEastAsia" w:hAnsiTheme="minorEastAsia" w:hint="eastAsia"/>
          <w:szCs w:val="21"/>
        </w:rPr>
        <w:t>輪番制で</w:t>
      </w:r>
      <w:r>
        <w:rPr>
          <w:rFonts w:asciiTheme="minorEastAsia" w:hAnsiTheme="minorEastAsia"/>
          <w:szCs w:val="21"/>
        </w:rPr>
        <w:t>会場</w:t>
      </w:r>
      <w:r w:rsidR="00C97092">
        <w:rPr>
          <w:rFonts w:asciiTheme="minorEastAsia" w:hAnsiTheme="minorEastAsia" w:hint="eastAsia"/>
          <w:szCs w:val="21"/>
        </w:rPr>
        <w:t>とし</w:t>
      </w:r>
      <w:r>
        <w:rPr>
          <w:rFonts w:asciiTheme="minorEastAsia" w:hAnsiTheme="minorEastAsia"/>
          <w:szCs w:val="21"/>
        </w:rPr>
        <w:t>、年</w:t>
      </w:r>
      <w:r w:rsidR="00821530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/>
          <w:szCs w:val="21"/>
        </w:rPr>
        <w:t>回（</w:t>
      </w:r>
      <w:r w:rsidR="00D7538C">
        <w:rPr>
          <w:rFonts w:asciiTheme="minorEastAsia" w:hAnsiTheme="minorEastAsia" w:hint="eastAsia"/>
          <w:szCs w:val="21"/>
        </w:rPr>
        <w:t>二</w:t>
      </w:r>
      <w:r>
        <w:rPr>
          <w:rFonts w:asciiTheme="minorEastAsia" w:hAnsiTheme="minorEastAsia"/>
          <w:szCs w:val="21"/>
        </w:rPr>
        <w:t>市駅伝大会</w:t>
      </w:r>
      <w:r w:rsidR="00D7538C">
        <w:rPr>
          <w:rFonts w:asciiTheme="minorEastAsia" w:hAnsiTheme="minorEastAsia" w:hint="eastAsia"/>
          <w:szCs w:val="21"/>
        </w:rPr>
        <w:t>を含む</w:t>
      </w:r>
      <w:r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の定例校長研究協議会を開催し、</w:t>
      </w:r>
      <w:r>
        <w:rPr>
          <w:rFonts w:asciiTheme="minorEastAsia" w:hAnsiTheme="minorEastAsia" w:hint="eastAsia"/>
          <w:szCs w:val="21"/>
        </w:rPr>
        <w:t>協議</w:t>
      </w:r>
      <w:r>
        <w:rPr>
          <w:rFonts w:asciiTheme="minorEastAsia" w:hAnsiTheme="minorEastAsia"/>
          <w:szCs w:val="21"/>
        </w:rPr>
        <w:t>及び情報交換を行い、各市・各校の円滑な教育活動の推進に努めている。</w:t>
      </w:r>
    </w:p>
    <w:p w14:paraId="6562BCA0" w14:textId="77777777" w:rsidR="00A5203F" w:rsidRPr="00566115" w:rsidRDefault="00A5203F" w:rsidP="00A5203F">
      <w:pPr>
        <w:spacing w:line="34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66115">
        <w:rPr>
          <w:rFonts w:asciiTheme="minorEastAsia" w:hAnsiTheme="minorEastAsia"/>
          <w:b/>
          <w:szCs w:val="21"/>
        </w:rPr>
        <w:t>主な協議・情報交換</w:t>
      </w:r>
    </w:p>
    <w:p w14:paraId="17EB3852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/>
          <w:szCs w:val="21"/>
        </w:rPr>
        <w:t>県中学校長会報告</w:t>
      </w:r>
    </w:p>
    <w:p w14:paraId="35DC4E5F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/>
          <w:szCs w:val="21"/>
        </w:rPr>
        <w:t>南部中学校長会報告</w:t>
      </w:r>
    </w:p>
    <w:p w14:paraId="5FB76F45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>
        <w:rPr>
          <w:rFonts w:asciiTheme="minorEastAsia" w:hAnsiTheme="minorEastAsia"/>
          <w:szCs w:val="21"/>
        </w:rPr>
        <w:t>南部校長会テスト</w:t>
      </w:r>
    </w:p>
    <w:p w14:paraId="1B34A553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>
        <w:rPr>
          <w:rFonts w:asciiTheme="minorEastAsia" w:hAnsiTheme="minorEastAsia"/>
          <w:szCs w:val="21"/>
        </w:rPr>
        <w:t>進路指導・キャリア教育</w:t>
      </w:r>
    </w:p>
    <w:p w14:paraId="4DB73346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</w:t>
      </w:r>
      <w:r>
        <w:rPr>
          <w:rFonts w:asciiTheme="minorEastAsia" w:hAnsiTheme="minorEastAsia"/>
          <w:szCs w:val="21"/>
        </w:rPr>
        <w:t>体育大会</w:t>
      </w:r>
    </w:p>
    <w:p w14:paraId="0836E145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⑥</w:t>
      </w:r>
      <w:r>
        <w:rPr>
          <w:rFonts w:asciiTheme="minorEastAsia" w:hAnsiTheme="minorEastAsia"/>
          <w:szCs w:val="21"/>
        </w:rPr>
        <w:t>教育課程</w:t>
      </w:r>
    </w:p>
    <w:p w14:paraId="3C6CC991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⑦</w:t>
      </w:r>
      <w:r>
        <w:rPr>
          <w:rFonts w:asciiTheme="minorEastAsia" w:hAnsiTheme="minorEastAsia"/>
          <w:szCs w:val="21"/>
        </w:rPr>
        <w:t>研究発表会・研究授業</w:t>
      </w:r>
    </w:p>
    <w:p w14:paraId="347D8DAD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⑧</w:t>
      </w:r>
      <w:r>
        <w:rPr>
          <w:rFonts w:asciiTheme="minorEastAsia" w:hAnsiTheme="minorEastAsia"/>
          <w:szCs w:val="21"/>
        </w:rPr>
        <w:t>学校経営上の諸課題</w:t>
      </w:r>
    </w:p>
    <w:p w14:paraId="4FB1030F" w14:textId="77777777" w:rsidR="00A5203F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⑨</w:t>
      </w:r>
      <w:r>
        <w:rPr>
          <w:rFonts w:asciiTheme="minorEastAsia" w:hAnsiTheme="minorEastAsia"/>
          <w:szCs w:val="21"/>
        </w:rPr>
        <w:t>生徒指導</w:t>
      </w:r>
    </w:p>
    <w:p w14:paraId="19FC6484" w14:textId="5907A6E6" w:rsidR="00CB6272" w:rsidRDefault="00A5203F" w:rsidP="00A5203F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また、</w:t>
      </w:r>
      <w:r w:rsidR="00CB6272">
        <w:rPr>
          <w:rFonts w:asciiTheme="minorEastAsia" w:hAnsiTheme="minorEastAsia"/>
          <w:szCs w:val="21"/>
        </w:rPr>
        <w:t>学校経営</w:t>
      </w:r>
      <w:r w:rsidR="00CB6272">
        <w:rPr>
          <w:rFonts w:asciiTheme="minorEastAsia" w:hAnsiTheme="minorEastAsia" w:hint="eastAsia"/>
          <w:szCs w:val="21"/>
        </w:rPr>
        <w:t>の視野を広げることを目的に、</w:t>
      </w:r>
      <w:r>
        <w:rPr>
          <w:rFonts w:asciiTheme="minorEastAsia" w:hAnsiTheme="minorEastAsia"/>
          <w:szCs w:val="21"/>
        </w:rPr>
        <w:t>毎年</w:t>
      </w:r>
      <w:r w:rsidR="000B6417">
        <w:rPr>
          <w:rFonts w:asciiTheme="minorEastAsia" w:hAnsiTheme="minorEastAsia" w:hint="eastAsia"/>
          <w:szCs w:val="21"/>
        </w:rPr>
        <w:t>行われていた</w:t>
      </w:r>
      <w:r>
        <w:rPr>
          <w:rFonts w:asciiTheme="minorEastAsia" w:hAnsiTheme="minorEastAsia"/>
          <w:szCs w:val="21"/>
        </w:rPr>
        <w:t>講演</w:t>
      </w:r>
      <w:r w:rsidR="000B6417">
        <w:rPr>
          <w:rFonts w:asciiTheme="minorEastAsia" w:hAnsiTheme="minorEastAsia" w:hint="eastAsia"/>
          <w:szCs w:val="21"/>
        </w:rPr>
        <w:t>会</w:t>
      </w:r>
      <w:r>
        <w:rPr>
          <w:rFonts w:asciiTheme="minorEastAsia" w:hAnsiTheme="minorEastAsia"/>
          <w:szCs w:val="21"/>
        </w:rPr>
        <w:t>を</w:t>
      </w:r>
      <w:r w:rsidR="00AE2EAD">
        <w:rPr>
          <w:rFonts w:asciiTheme="minorEastAsia" w:hAnsiTheme="minorEastAsia" w:hint="eastAsia"/>
          <w:szCs w:val="21"/>
        </w:rPr>
        <w:t>、</w:t>
      </w:r>
      <w:r w:rsidR="00CB6272">
        <w:rPr>
          <w:rFonts w:asciiTheme="minorEastAsia" w:hAnsiTheme="minorEastAsia" w:hint="eastAsia"/>
          <w:szCs w:val="21"/>
        </w:rPr>
        <w:t>令和元年</w:t>
      </w:r>
      <w:r w:rsidR="00B65CB2">
        <w:rPr>
          <w:rFonts w:asciiTheme="minorEastAsia" w:hAnsiTheme="minorEastAsia" w:hint="eastAsia"/>
          <w:szCs w:val="21"/>
        </w:rPr>
        <w:t>度から</w:t>
      </w:r>
      <w:r w:rsidR="000B6417">
        <w:rPr>
          <w:rFonts w:asciiTheme="minorEastAsia" w:hAnsiTheme="minorEastAsia" w:hint="eastAsia"/>
          <w:szCs w:val="21"/>
        </w:rPr>
        <w:t>管外視察も行えること</w:t>
      </w:r>
      <w:r w:rsidR="008409C2">
        <w:rPr>
          <w:rFonts w:asciiTheme="minorEastAsia" w:hAnsiTheme="minorEastAsia" w:hint="eastAsia"/>
          <w:szCs w:val="21"/>
        </w:rPr>
        <w:t>にして実施し</w:t>
      </w:r>
      <w:r w:rsidR="00CB6272">
        <w:rPr>
          <w:rFonts w:asciiTheme="minorEastAsia" w:hAnsiTheme="minorEastAsia" w:hint="eastAsia"/>
          <w:szCs w:val="21"/>
        </w:rPr>
        <w:t>た</w:t>
      </w:r>
      <w:r w:rsidR="00AE2EAD">
        <w:rPr>
          <w:rFonts w:asciiTheme="minorEastAsia" w:hAnsiTheme="minorEastAsia" w:hint="eastAsia"/>
          <w:szCs w:val="21"/>
        </w:rPr>
        <w:t>が、その後は</w:t>
      </w:r>
      <w:r w:rsidR="00821530">
        <w:rPr>
          <w:rFonts w:asciiTheme="minorEastAsia" w:hAnsiTheme="minorEastAsia" w:hint="eastAsia"/>
          <w:szCs w:val="21"/>
        </w:rPr>
        <w:t>コロナ</w:t>
      </w:r>
      <w:r w:rsidR="00AE2EAD">
        <w:rPr>
          <w:rFonts w:asciiTheme="minorEastAsia" w:hAnsiTheme="minorEastAsia" w:hint="eastAsia"/>
          <w:szCs w:val="21"/>
        </w:rPr>
        <w:t>禍で</w:t>
      </w:r>
      <w:r w:rsidR="00821530">
        <w:rPr>
          <w:rFonts w:asciiTheme="minorEastAsia" w:hAnsiTheme="minorEastAsia" w:hint="eastAsia"/>
          <w:szCs w:val="21"/>
        </w:rPr>
        <w:t>中止</w:t>
      </w:r>
      <w:r w:rsidR="00CB6272">
        <w:rPr>
          <w:rFonts w:asciiTheme="minorEastAsia" w:hAnsiTheme="minorEastAsia" w:hint="eastAsia"/>
          <w:szCs w:val="21"/>
        </w:rPr>
        <w:t>が続いている</w:t>
      </w:r>
      <w:r w:rsidR="00C97092">
        <w:rPr>
          <w:rFonts w:asciiTheme="minorEastAsia" w:hAnsiTheme="minorEastAsia" w:hint="eastAsia"/>
          <w:szCs w:val="21"/>
        </w:rPr>
        <w:t>｡</w:t>
      </w:r>
      <w:r w:rsidR="00CB6272">
        <w:rPr>
          <w:rFonts w:asciiTheme="minorEastAsia" w:hAnsiTheme="minorEastAsia" w:hint="eastAsia"/>
          <w:szCs w:val="21"/>
        </w:rPr>
        <w:t>（今年度の実施</w:t>
      </w:r>
      <w:r w:rsidR="00AE2EAD">
        <w:rPr>
          <w:rFonts w:asciiTheme="minorEastAsia" w:hAnsiTheme="minorEastAsia" w:hint="eastAsia"/>
          <w:szCs w:val="21"/>
        </w:rPr>
        <w:t>について</w:t>
      </w:r>
      <w:r w:rsidR="00CB6272">
        <w:rPr>
          <w:rFonts w:asciiTheme="minorEastAsia" w:hAnsiTheme="minorEastAsia" w:hint="eastAsia"/>
          <w:szCs w:val="21"/>
        </w:rPr>
        <w:t>は１１月末段階で未定</w:t>
      </w:r>
      <w:r w:rsidR="00AE2EAD">
        <w:rPr>
          <w:rFonts w:asciiTheme="minorEastAsia" w:hAnsiTheme="minorEastAsia" w:hint="eastAsia"/>
          <w:szCs w:val="21"/>
        </w:rPr>
        <w:t>の状況</w:t>
      </w:r>
      <w:r w:rsidR="00CB6272">
        <w:rPr>
          <w:rFonts w:asciiTheme="minorEastAsia" w:hAnsiTheme="minorEastAsia" w:hint="eastAsia"/>
          <w:szCs w:val="21"/>
        </w:rPr>
        <w:t>）</w:t>
      </w:r>
    </w:p>
    <w:p w14:paraId="54CF2ECA" w14:textId="296A762A" w:rsidR="00A5203F" w:rsidRDefault="00A5203F" w:rsidP="00CB6272">
      <w:pPr>
        <w:spacing w:line="340" w:lineRule="exact"/>
        <w:ind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蕨班は９人と少ない会員ではあるが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「人」</w:t>
      </w:r>
      <w:r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/>
          <w:szCs w:val="21"/>
        </w:rPr>
        <w:t>和」</w:t>
      </w:r>
      <w:r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/>
          <w:szCs w:val="21"/>
        </w:rPr>
        <w:t>信頼」「情報」を大切に、教育の発展に尽力してい</w:t>
      </w:r>
      <w:r w:rsidR="008409C2">
        <w:rPr>
          <w:rFonts w:asciiTheme="minorEastAsia" w:hAnsiTheme="minorEastAsia" w:hint="eastAsia"/>
          <w:szCs w:val="21"/>
        </w:rPr>
        <w:t>く</w:t>
      </w:r>
      <w:r>
        <w:rPr>
          <w:rFonts w:asciiTheme="minorEastAsia" w:hAnsiTheme="minorEastAsia"/>
          <w:szCs w:val="21"/>
        </w:rPr>
        <w:t>。</w:t>
      </w:r>
    </w:p>
    <w:p w14:paraId="74440305" w14:textId="77777777" w:rsidR="00A83F8C" w:rsidRDefault="00A83F8C" w:rsidP="00CB6272">
      <w:pPr>
        <w:spacing w:line="340" w:lineRule="exact"/>
        <w:ind w:firstLineChars="100" w:firstLine="196"/>
        <w:rPr>
          <w:rFonts w:asciiTheme="minorEastAsia" w:hAnsiTheme="minorEastAsia"/>
          <w:szCs w:val="21"/>
        </w:rPr>
      </w:pPr>
    </w:p>
    <w:p w14:paraId="2B42DB25" w14:textId="1A4A5665" w:rsidR="00627143" w:rsidRDefault="00A5203F" w:rsidP="00A5203F">
      <w:pPr>
        <w:spacing w:line="3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</w:t>
      </w:r>
      <w:r>
        <w:rPr>
          <w:rFonts w:asciiTheme="minorEastAsia" w:hAnsiTheme="minorEastAsia"/>
          <w:szCs w:val="21"/>
        </w:rPr>
        <w:t xml:space="preserve">　　</w:t>
      </w:r>
      <w:r w:rsidR="00AE2EAD">
        <w:rPr>
          <w:rFonts w:asciiTheme="minorEastAsia" w:hAnsiTheme="minorEastAsia" w:hint="eastAsia"/>
          <w:szCs w:val="21"/>
        </w:rPr>
        <w:t>板橋　利行</w:t>
      </w:r>
      <w:r>
        <w:rPr>
          <w:rFonts w:asciiTheme="minorEastAsia" w:hAnsiTheme="minorEastAsia" w:hint="eastAsia"/>
          <w:szCs w:val="21"/>
        </w:rPr>
        <w:t>（</w:t>
      </w:r>
      <w:r w:rsidR="00AE2EAD">
        <w:rPr>
          <w:rFonts w:asciiTheme="minorEastAsia" w:hAnsiTheme="minorEastAsia" w:hint="eastAsia"/>
          <w:szCs w:val="21"/>
        </w:rPr>
        <w:t>蕨</w:t>
      </w:r>
      <w:r>
        <w:rPr>
          <w:rFonts w:asciiTheme="minorEastAsia" w:hAnsiTheme="minorEastAsia"/>
          <w:szCs w:val="21"/>
        </w:rPr>
        <w:t>・</w:t>
      </w:r>
      <w:r w:rsidR="00AE2EAD">
        <w:rPr>
          <w:rFonts w:asciiTheme="minorEastAsia" w:hAnsiTheme="minorEastAsia" w:hint="eastAsia"/>
          <w:szCs w:val="21"/>
        </w:rPr>
        <w:t>第一中</w:t>
      </w:r>
      <w:r>
        <w:rPr>
          <w:rFonts w:asciiTheme="minorEastAsia" w:hAnsiTheme="minorEastAsia"/>
          <w:szCs w:val="21"/>
        </w:rPr>
        <w:t>）</w:t>
      </w:r>
    </w:p>
    <w:sectPr w:rsidR="00627143" w:rsidSect="00A83F8C">
      <w:pgSz w:w="11906" w:h="16838" w:code="9"/>
      <w:pgMar w:top="1418" w:right="1418" w:bottom="1418" w:left="1418" w:header="851" w:footer="992" w:gutter="0"/>
      <w:cols w:num="2" w:space="425"/>
      <w:docGrid w:type="linesAndChars" w:linePitch="360" w:charSpace="-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F754" w14:textId="77777777" w:rsidR="00A53A21" w:rsidRDefault="00A53A21" w:rsidP="00D7538C">
      <w:r>
        <w:separator/>
      </w:r>
    </w:p>
  </w:endnote>
  <w:endnote w:type="continuationSeparator" w:id="0">
    <w:p w14:paraId="5F1A901C" w14:textId="77777777" w:rsidR="00A53A21" w:rsidRDefault="00A53A21" w:rsidP="00D7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976F" w14:textId="77777777" w:rsidR="00A53A21" w:rsidRDefault="00A53A21" w:rsidP="00D7538C">
      <w:r>
        <w:separator/>
      </w:r>
    </w:p>
  </w:footnote>
  <w:footnote w:type="continuationSeparator" w:id="0">
    <w:p w14:paraId="7F54D2E2" w14:textId="77777777" w:rsidR="00A53A21" w:rsidRDefault="00A53A21" w:rsidP="00D7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87F"/>
    <w:multiLevelType w:val="hybridMultilevel"/>
    <w:tmpl w:val="0DEA4E82"/>
    <w:lvl w:ilvl="0" w:tplc="2D186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074E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16762"/>
    <w:multiLevelType w:val="hybridMultilevel"/>
    <w:tmpl w:val="8438DC88"/>
    <w:lvl w:ilvl="0" w:tplc="38A8E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45910455">
    <w:abstractNumId w:val="0"/>
  </w:num>
  <w:num w:numId="2" w16cid:durableId="69457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3"/>
    <w:rsid w:val="00002F9B"/>
    <w:rsid w:val="00085A91"/>
    <w:rsid w:val="000B6417"/>
    <w:rsid w:val="000E4BBC"/>
    <w:rsid w:val="001539CC"/>
    <w:rsid w:val="001B08AA"/>
    <w:rsid w:val="001F0755"/>
    <w:rsid w:val="002416B3"/>
    <w:rsid w:val="002A0236"/>
    <w:rsid w:val="002A676A"/>
    <w:rsid w:val="0030180B"/>
    <w:rsid w:val="003050E2"/>
    <w:rsid w:val="003B5DEF"/>
    <w:rsid w:val="003F7207"/>
    <w:rsid w:val="004206D7"/>
    <w:rsid w:val="00566115"/>
    <w:rsid w:val="005A546B"/>
    <w:rsid w:val="005A73B5"/>
    <w:rsid w:val="005C2B26"/>
    <w:rsid w:val="005D1D12"/>
    <w:rsid w:val="005F5E1F"/>
    <w:rsid w:val="00625936"/>
    <w:rsid w:val="00627143"/>
    <w:rsid w:val="00655986"/>
    <w:rsid w:val="00692F5F"/>
    <w:rsid w:val="00712CBB"/>
    <w:rsid w:val="00821530"/>
    <w:rsid w:val="008409C2"/>
    <w:rsid w:val="008A60E1"/>
    <w:rsid w:val="008E61DB"/>
    <w:rsid w:val="008F4F23"/>
    <w:rsid w:val="0098638C"/>
    <w:rsid w:val="009C33D9"/>
    <w:rsid w:val="00A5203F"/>
    <w:rsid w:val="00A53A21"/>
    <w:rsid w:val="00A83F8C"/>
    <w:rsid w:val="00A85D29"/>
    <w:rsid w:val="00AC50BA"/>
    <w:rsid w:val="00AE2EAD"/>
    <w:rsid w:val="00B65CB2"/>
    <w:rsid w:val="00C97092"/>
    <w:rsid w:val="00CB6272"/>
    <w:rsid w:val="00D02EA4"/>
    <w:rsid w:val="00D7538C"/>
    <w:rsid w:val="00D879C3"/>
    <w:rsid w:val="00E67AE9"/>
    <w:rsid w:val="00E75412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72934"/>
  <w15:docId w15:val="{94DB948E-686A-49A4-AA45-B281CAF3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5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38C"/>
  </w:style>
  <w:style w:type="paragraph" w:styleId="a6">
    <w:name w:val="footer"/>
    <w:basedOn w:val="a"/>
    <w:link w:val="a7"/>
    <w:uiPriority w:val="99"/>
    <w:unhideWhenUsed/>
    <w:rsid w:val="00D75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38C"/>
  </w:style>
  <w:style w:type="paragraph" w:styleId="a8">
    <w:name w:val="Balloon Text"/>
    <w:basedOn w:val="a"/>
    <w:link w:val="a9"/>
    <w:uiPriority w:val="99"/>
    <w:semiHidden/>
    <w:unhideWhenUsed/>
    <w:rsid w:val="00655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戸田中＿校長</dc:creator>
  <cp:lastModifiedBy>cobaton1</cp:lastModifiedBy>
  <cp:revision>2</cp:revision>
  <cp:lastPrinted>2020-12-01T23:15:00Z</cp:lastPrinted>
  <dcterms:created xsi:type="dcterms:W3CDTF">2022-12-06T06:34:00Z</dcterms:created>
  <dcterms:modified xsi:type="dcterms:W3CDTF">2022-12-06T06:34:00Z</dcterms:modified>
</cp:coreProperties>
</file>