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591" w14:textId="77777777" w:rsidR="001A67CE" w:rsidRDefault="001A67CE" w:rsidP="005D799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5D7992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412B6" wp14:editId="247EB38D">
                <wp:simplePos x="0" y="0"/>
                <wp:positionH relativeFrom="column">
                  <wp:posOffset>946786</wp:posOffset>
                </wp:positionH>
                <wp:positionV relativeFrom="paragraph">
                  <wp:posOffset>207645</wp:posOffset>
                </wp:positionV>
                <wp:extent cx="11239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4F87" id="正方形/長方形 2" o:spid="_x0000_s1026" style="position:absolute;left:0;text-align:left;margin-left:74.55pt;margin-top:16.35pt;width:88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" filled="f" strokecolor="black [3213]" strokeweight=".5pt"/>
            </w:pict>
          </mc:Fallback>
        </mc:AlternateContent>
      </w:r>
    </w:p>
    <w:p w14:paraId="2571FCA1" w14:textId="77777777" w:rsidR="00414F2B" w:rsidRPr="005D7992" w:rsidRDefault="007C5D2F" w:rsidP="005D799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5D7992">
        <w:rPr>
          <w:rFonts w:asciiTheme="minorEastAsia" w:eastAsiaTheme="minorEastAsia" w:hAnsiTheme="minorEastAsia" w:hint="eastAsia"/>
          <w:szCs w:val="21"/>
        </w:rPr>
        <w:t>春 日 部 班</w:t>
      </w:r>
    </w:p>
    <w:p w14:paraId="20F5771E" w14:textId="77777777" w:rsidR="00414F2B" w:rsidRPr="001A67CE" w:rsidRDefault="00A13932" w:rsidP="001A67CE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1A411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ADD33" wp14:editId="3AC4B11D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3009900" cy="8782050"/>
                <wp:effectExtent l="0" t="0" r="0" b="0"/>
                <wp:wrapNone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3168" w14:textId="77777777" w:rsidR="000E6026" w:rsidRPr="001A67CE" w:rsidRDefault="000E6026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１　はじめに</w:t>
                            </w:r>
                          </w:p>
                          <w:p w14:paraId="0BB01117" w14:textId="77777777" w:rsidR="00BE7F70" w:rsidRPr="001A67CE" w:rsidRDefault="000E6026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春日部市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中学校長会は、市内</w:t>
                            </w:r>
                            <w:r w:rsidR="00BC61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11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校</w:t>
                            </w:r>
                            <w:r w:rsidR="00F9211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、義務教育学校の１校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の校長で</w:t>
                            </w:r>
                            <w:r w:rsidR="00F9211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構成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されている。本会は、会員相互の連携を密にし、市内中学校</w:t>
                            </w:r>
                            <w:r w:rsidR="00B549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及び義務教育学校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の教育の</w:t>
                            </w:r>
                            <w:r w:rsidR="00BC61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充実と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発展を図ることを目的とし、地域や学校の実態に応じた特色ある学校づくりに努めている。</w:t>
                            </w:r>
                            <w:r w:rsidR="00F2169D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市では</w:t>
                            </w:r>
                            <w:r w:rsidR="00BC61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令和５年度</w:t>
                            </w:r>
                            <w:r w:rsidR="00652AF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</w:t>
                            </w:r>
                            <w:r w:rsidR="00502165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市内全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校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学校運営協議会</w:t>
                            </w:r>
                            <w:r w:rsidR="00652AF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設置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する計画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である。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定例会</w:t>
                            </w:r>
                            <w:r w:rsidR="00BB1E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は、学校経営、教育課程、生徒指導、進路指導等の諸課題について情報交換及び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協議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を行い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学校間の連携につなげてい</w:t>
                            </w:r>
                            <w:r w:rsidR="00D725A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る。</w:t>
                            </w:r>
                          </w:p>
                          <w:p w14:paraId="7C8C5C92" w14:textId="77777777" w:rsidR="006B39EE" w:rsidRPr="001A67CE" w:rsidRDefault="006B39EE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　本年度の役員</w:t>
                            </w:r>
                          </w:p>
                          <w:p w14:paraId="2FC84D3C" w14:textId="77777777" w:rsidR="006B39EE" w:rsidRPr="001A67CE" w:rsidRDefault="00D725AB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会　長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柳田</w:t>
                            </w:r>
                            <w:r w:rsidR="00F9211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敏夫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春日部</w:t>
                            </w:r>
                            <w:r w:rsidR="006B39EE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中）</w:t>
                            </w:r>
                          </w:p>
                          <w:p w14:paraId="3247B942" w14:textId="77777777" w:rsidR="006B39EE" w:rsidRPr="001A67CE" w:rsidRDefault="006B39EE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副会長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永野　 修 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豊春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中）</w:t>
                            </w:r>
                          </w:p>
                          <w:p w14:paraId="049AF73E" w14:textId="77777777" w:rsidR="006B39EE" w:rsidRPr="001A67CE" w:rsidRDefault="006B39EE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FF2490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幹　事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金丸　 敦 </w:t>
                            </w:r>
                            <w:r w:rsidR="001278F4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大沼</w:t>
                            </w:r>
                            <w:r w:rsidR="00FF2490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中）</w:t>
                            </w:r>
                          </w:p>
                          <w:p w14:paraId="480BA5F8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〃　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大井　 晋 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大増中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01EAE786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〃　　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大島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0B7178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薫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E42503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緑　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中）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会計</w:t>
                            </w:r>
                          </w:p>
                          <w:p w14:paraId="2BC0BDA6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監　事　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齊藤　 哲 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0D054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豊野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中）</w:t>
                            </w:r>
                          </w:p>
                          <w:p w14:paraId="1C38451A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３　主な活動</w:t>
                            </w:r>
                          </w:p>
                          <w:p w14:paraId="35BFBEFA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（１）定例研究協議会</w:t>
                            </w:r>
                          </w:p>
                          <w:p w14:paraId="180E5012" w14:textId="77777777" w:rsidR="00FF2490" w:rsidRPr="001A67CE" w:rsidRDefault="00FF2490" w:rsidP="005A7478">
                            <w:pPr>
                              <w:snapToGrid w:val="0"/>
                              <w:spacing w:line="280" w:lineRule="exact"/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毎月一回、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小中校長研究協議会を</w:t>
                            </w:r>
                            <w:r w:rsidR="00502165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主に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教育センター</w:t>
                            </w:r>
                            <w:r w:rsidR="00652AF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他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市内の小中学校を</w:t>
                            </w:r>
                            <w:r w:rsidR="001278F4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会場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に開催している。前半の市教委事務局からの指示伝達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では、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学校運営上の諸課題、小中共通の案件に関する協議・連絡を実施している。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また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後半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小中別の分科会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では、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県中学校長会や埼葛中学校長会等の報告や生徒指導上の諸課題</w:t>
                            </w:r>
                            <w:r w:rsidR="00652AFB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等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について情報を共有するとともに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、各校の懸案事項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についても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協議を行い</w:t>
                            </w:r>
                            <w:r w:rsidR="00890D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、解決を図っている</w:t>
                            </w:r>
                            <w:r w:rsidR="00186087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78226E72" w14:textId="77777777" w:rsidR="00CC089C" w:rsidRPr="001A67CE" w:rsidRDefault="00186087" w:rsidP="00CC089C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（２）</w:t>
                            </w:r>
                            <w:r w:rsidR="00CC089C"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市ネットワー</w:t>
                            </w:r>
                            <w:r w:rsidR="005D7992"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クの有効</w:t>
                            </w:r>
                            <w:r w:rsidR="00CC089C"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活用</w:t>
                            </w:r>
                          </w:p>
                          <w:p w14:paraId="5BF3F62F" w14:textId="77777777" w:rsidR="00CC089C" w:rsidRPr="001A67CE" w:rsidRDefault="00CC089C" w:rsidP="00CC089C">
                            <w:pPr>
                              <w:snapToGrid w:val="0"/>
                              <w:spacing w:line="280" w:lineRule="exact"/>
                              <w:ind w:left="210" w:hangingChars="100" w:hanging="210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市</w:t>
                            </w:r>
                            <w:r w:rsidR="007111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ネットワーク</w:t>
                            </w:r>
                            <w:r w:rsidR="007111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上に</w:t>
                            </w:r>
                            <w:r w:rsidR="007514F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は、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校長のみが使用できるフォルダー</w:t>
                            </w:r>
                            <w:r w:rsidR="007111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があり、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行事</w:t>
                            </w:r>
                            <w:r w:rsidR="00EB36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等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7111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学校運営に関する</w:t>
                            </w:r>
                            <w:r w:rsidR="00EB36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方針・対応の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情報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共有</w:t>
                            </w:r>
                            <w:r w:rsidR="00EB36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各校が抱える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諸課題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の把握とその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解決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策へ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意見交換の場としても</w:t>
                            </w:r>
                            <w:r w:rsidR="007514F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活用</w:t>
                            </w:r>
                            <w:r w:rsidRPr="001A67CE">
                              <w:rPr>
                                <w:rFonts w:ascii="ＭＳ 明朝" w:hAnsi="ＭＳ 明朝"/>
                                <w:szCs w:val="21"/>
                              </w:rPr>
                              <w:t>している。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校長同士の横の連携並びに市教委</w:t>
                            </w:r>
                            <w:r w:rsidR="000E1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との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情報</w:t>
                            </w:r>
                            <w:r w:rsidR="00BB1E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共有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、連携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強化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を図る上で</w:t>
                            </w:r>
                            <w:r w:rsidR="005D7992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も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大変</w:t>
                            </w:r>
                            <w:r w:rsidR="007514F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有効である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39386322" w14:textId="77777777" w:rsidR="00CC089C" w:rsidRPr="001A67CE" w:rsidRDefault="00186087" w:rsidP="00CC089C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（３）</w:t>
                            </w:r>
                            <w:r w:rsidR="00CC089C" w:rsidRPr="001A67C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新型コロナ感染症への対応</w:t>
                            </w:r>
                          </w:p>
                          <w:p w14:paraId="433FE512" w14:textId="77777777" w:rsidR="00CC089C" w:rsidRPr="001A67CE" w:rsidRDefault="00CC089C" w:rsidP="00CC089C">
                            <w:pPr>
                              <w:snapToGrid w:val="0"/>
                              <w:spacing w:line="280" w:lineRule="exact"/>
                              <w:ind w:left="211" w:hangingChars="100" w:hanging="211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  <w:r w:rsidRPr="001A67C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今年度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、各校</w:t>
                            </w:r>
                            <w:r w:rsidR="00BB1E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では、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感染防止対策</w:t>
                            </w:r>
                            <w:r w:rsidR="00BB1E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を徹底し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体育祭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</w:t>
                            </w:r>
                            <w:r w:rsidR="00803589"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合唱祭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、そして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修学旅行、スキー教室等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Pr="001A67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旅行的行事</w:t>
                            </w:r>
                            <w:r w:rsidR="00AB0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実施</w:t>
                            </w:r>
                            <w:r w:rsidR="00BB1E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して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いる。必要に応じ</w:t>
                            </w:r>
                            <w:r w:rsidR="00AB0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て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各校の</w:t>
                            </w:r>
                            <w:r w:rsidR="004952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対応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</w:t>
                            </w:r>
                            <w:r w:rsidR="004952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関して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情報を共有し、校長の判断のもとで</w:t>
                            </w:r>
                            <w:r w:rsidR="00AB0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安心・</w:t>
                            </w:r>
                            <w:r w:rsidR="004952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安全に</w:t>
                            </w:r>
                            <w:r w:rsidR="00F0446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実施している。</w:t>
                            </w:r>
                          </w:p>
                          <w:p w14:paraId="0543B597" w14:textId="77777777" w:rsidR="005A7478" w:rsidRPr="001A67CE" w:rsidRDefault="005A7478" w:rsidP="005A7478">
                            <w:pPr>
                              <w:snapToGrid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４　今後の課題</w:t>
                            </w:r>
                          </w:p>
                          <w:p w14:paraId="119A115D" w14:textId="77777777" w:rsidR="005A7478" w:rsidRPr="001A67CE" w:rsidRDefault="002D1EB6" w:rsidP="00EB36F7">
                            <w:pPr>
                              <w:snapToGrid w:val="0"/>
                              <w:spacing w:line="28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D6345B"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4952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これまで</w:t>
                            </w:r>
                            <w:r w:rsidR="00AB008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小中一貫</w:t>
                            </w:r>
                            <w:r w:rsid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の視点、</w:t>
                            </w:r>
                            <w:r w:rsidR="004952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中高の連携、</w:t>
                            </w:r>
                            <w:r w:rsidR="00652AFB"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コミュニティ・スクール</w:t>
                            </w:r>
                            <w:r w:rsidR="00AB008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導入</w:t>
                            </w:r>
                            <w:r w:rsidR="00652AFB"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による地域</w:t>
                            </w:r>
                            <w:r w:rsidR="004952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の活性化を軸として、</w:t>
                            </w:r>
                            <w:r w:rsidR="001A4115"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特色ある</w:t>
                            </w:r>
                            <w:r w:rsidR="004952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学校づくり</w:t>
                            </w:r>
                            <w:r w:rsid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4952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推進</w:t>
                            </w:r>
                            <w:r w:rsidR="00AB008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していく。</w:t>
                            </w:r>
                          </w:p>
                          <w:p w14:paraId="5E98D667" w14:textId="77777777" w:rsidR="00F54278" w:rsidRPr="001A67CE" w:rsidRDefault="00F54278" w:rsidP="00890DB0">
                            <w:pPr>
                              <w:snapToGrid w:val="0"/>
                              <w:spacing w:line="280" w:lineRule="exact"/>
                              <w:ind w:firstLineChars="700" w:firstLine="147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報告者　</w:t>
                            </w:r>
                            <w:r w:rsidR="00890DB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柳田</w:t>
                            </w:r>
                            <w:r w:rsidR="00652AFB"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890DB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敏夫</w:t>
                            </w: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890DB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春日部</w:t>
                            </w:r>
                            <w:r w:rsidRPr="001A67C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1F3F" id="Rectangle 569" o:spid="_x0000_s1026" style="position:absolute;left:0;text-align:left;margin-left:0;margin-top:14.1pt;width:237pt;height:691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" stroked="f">
                <v:textbox inset="5.85pt,.7pt,5.85pt,.7pt">
                  <w:txbxContent>
                    <w:p w:rsidR="000E6026" w:rsidRPr="001A67CE" w:rsidRDefault="000E6026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１　はじめに</w:t>
                      </w:r>
                    </w:p>
                    <w:p w:rsidR="00BE7F70" w:rsidRPr="001A67CE" w:rsidRDefault="000E6026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春日部市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中学校長会は、市内</w:t>
                      </w:r>
                      <w:r w:rsidR="00BC6127">
                        <w:rPr>
                          <w:rFonts w:ascii="ＭＳ 明朝" w:hAnsi="ＭＳ 明朝" w:hint="eastAsia"/>
                          <w:szCs w:val="21"/>
                        </w:rPr>
                        <w:t>11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校</w:t>
                      </w:r>
                      <w:r w:rsidR="00F9211B" w:rsidRPr="001A67CE">
                        <w:rPr>
                          <w:rFonts w:ascii="ＭＳ 明朝" w:hAnsi="ＭＳ 明朝" w:hint="eastAsia"/>
                          <w:szCs w:val="21"/>
                        </w:rPr>
                        <w:t>、義務教育学校の１校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の校長で</w:t>
                      </w:r>
                      <w:r w:rsidR="00F9211B" w:rsidRPr="001A67CE">
                        <w:rPr>
                          <w:rFonts w:ascii="ＭＳ 明朝" w:hAnsi="ＭＳ 明朝" w:hint="eastAsia"/>
                          <w:szCs w:val="21"/>
                        </w:rPr>
                        <w:t>構成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されている。本会は、会員相互の連携を密にし、市内中学校</w:t>
                      </w:r>
                      <w:r w:rsidR="00B54914">
                        <w:rPr>
                          <w:rFonts w:ascii="ＭＳ 明朝" w:hAnsi="ＭＳ 明朝" w:hint="eastAsia"/>
                          <w:szCs w:val="21"/>
                        </w:rPr>
                        <w:t>及び義務教育学校</w:t>
                      </w:r>
                      <w:bookmarkStart w:id="1" w:name="_GoBack"/>
                      <w:bookmarkEnd w:id="1"/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の教育の</w:t>
                      </w:r>
                      <w:r w:rsidR="00BC6127">
                        <w:rPr>
                          <w:rFonts w:ascii="ＭＳ 明朝" w:hAnsi="ＭＳ 明朝" w:hint="eastAsia"/>
                          <w:szCs w:val="21"/>
                        </w:rPr>
                        <w:t>充実と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発展を図ることを目的とし、地域や学校の実態に応じた特色ある学校づくりに努めている。</w:t>
                      </w:r>
                      <w:r w:rsidR="00F2169D" w:rsidRPr="001A67CE">
                        <w:rPr>
                          <w:rFonts w:ascii="ＭＳ 明朝" w:hAnsi="ＭＳ 明朝" w:hint="eastAsia"/>
                          <w:szCs w:val="21"/>
                        </w:rPr>
                        <w:t>市では</w:t>
                      </w:r>
                      <w:r w:rsidR="00BC6127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令和５年度</w:t>
                      </w:r>
                      <w:r w:rsidR="00652AFB" w:rsidRPr="001A67CE">
                        <w:rPr>
                          <w:rFonts w:ascii="ＭＳ 明朝" w:hAnsi="ＭＳ 明朝" w:hint="eastAsia"/>
                          <w:szCs w:val="21"/>
                        </w:rPr>
                        <w:t>に</w:t>
                      </w:r>
                      <w:r w:rsidR="00502165" w:rsidRPr="001A67CE">
                        <w:rPr>
                          <w:rFonts w:ascii="ＭＳ 明朝" w:hAnsi="ＭＳ 明朝" w:hint="eastAsia"/>
                          <w:szCs w:val="21"/>
                        </w:rPr>
                        <w:t>市内全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校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学校運営協議会</w:t>
                      </w:r>
                      <w:r w:rsidR="00652AFB" w:rsidRPr="001A67CE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設置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する計画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である。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定例会</w:t>
                      </w:r>
                      <w:r w:rsidR="00BB1E18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は、学校経営、教育課程、生徒指導、進路指導等の諸課題について情報交換及び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協議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を行い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学校間の連携につなげてい</w:t>
                      </w:r>
                      <w:r w:rsidR="00D725AB" w:rsidRPr="001A67CE">
                        <w:rPr>
                          <w:rFonts w:ascii="ＭＳ 明朝" w:hAnsi="ＭＳ 明朝" w:hint="eastAsia"/>
                          <w:szCs w:val="21"/>
                        </w:rPr>
                        <w:t>る。</w:t>
                      </w:r>
                    </w:p>
                    <w:p w:rsidR="006B39EE" w:rsidRPr="001A67CE" w:rsidRDefault="006B39EE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　本年度の役員</w:t>
                      </w:r>
                    </w:p>
                    <w:p w:rsidR="006B39EE" w:rsidRPr="001A67CE" w:rsidRDefault="00D725AB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会　長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柳田</w:t>
                      </w:r>
                      <w:r w:rsidR="00F9211B"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敏夫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春日部</w:t>
                      </w:r>
                      <w:r w:rsidR="006B39EE" w:rsidRPr="001A67CE">
                        <w:rPr>
                          <w:rFonts w:ascii="ＭＳ 明朝" w:hAnsi="ＭＳ 明朝" w:hint="eastAsia"/>
                          <w:szCs w:val="21"/>
                        </w:rPr>
                        <w:t>中）</w:t>
                      </w:r>
                    </w:p>
                    <w:p w:rsidR="006B39EE" w:rsidRPr="001A67CE" w:rsidRDefault="006B39EE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副会長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永野　 修 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豊春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中）</w:t>
                      </w:r>
                    </w:p>
                    <w:p w:rsidR="006B39EE" w:rsidRPr="001A67CE" w:rsidRDefault="006B39EE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FF2490"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幹　事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金丸　 敦 </w:t>
                      </w:r>
                      <w:r w:rsidR="001278F4"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大沼</w:t>
                      </w:r>
                      <w:r w:rsidR="00FF2490" w:rsidRPr="001A67CE">
                        <w:rPr>
                          <w:rFonts w:ascii="ＭＳ 明朝" w:hAnsi="ＭＳ 明朝" w:hint="eastAsia"/>
                          <w:szCs w:val="21"/>
                        </w:rPr>
                        <w:t>中）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〃　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大井　 晋 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大増中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〃　　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大島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0B7178" w:rsidRPr="001A67CE">
                        <w:rPr>
                          <w:rFonts w:ascii="ＭＳ 明朝" w:hAnsi="ＭＳ 明朝" w:hint="eastAsia"/>
                          <w:szCs w:val="21"/>
                        </w:rPr>
                        <w:t>薫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E42503"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緑　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中）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会計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監　事　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 xml:space="preserve">齊藤　 哲 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0D054C">
                        <w:rPr>
                          <w:rFonts w:ascii="ＭＳ 明朝" w:hAnsi="ＭＳ 明朝" w:hint="eastAsia"/>
                          <w:szCs w:val="21"/>
                        </w:rPr>
                        <w:t>豊野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中）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３　主な活動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（１）定例研究協議会</w:t>
                      </w:r>
                    </w:p>
                    <w:p w:rsidR="00FF2490" w:rsidRPr="001A67CE" w:rsidRDefault="00FF2490" w:rsidP="005A7478">
                      <w:pPr>
                        <w:snapToGrid w:val="0"/>
                        <w:spacing w:line="280" w:lineRule="exact"/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　毎月一回、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小中校長研究協議会を</w:t>
                      </w:r>
                      <w:r w:rsidR="00502165" w:rsidRPr="001A67CE">
                        <w:rPr>
                          <w:rFonts w:ascii="ＭＳ 明朝" w:hAnsi="ＭＳ 明朝" w:hint="eastAsia"/>
                          <w:szCs w:val="21"/>
                        </w:rPr>
                        <w:t>主に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教育センター</w:t>
                      </w:r>
                      <w:r w:rsidR="00652AFB" w:rsidRPr="001A67CE">
                        <w:rPr>
                          <w:rFonts w:ascii="ＭＳ 明朝" w:hAnsi="ＭＳ 明朝" w:hint="eastAsia"/>
                          <w:szCs w:val="21"/>
                        </w:rPr>
                        <w:t>他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市内の小中学校を</w:t>
                      </w:r>
                      <w:r w:rsidR="001278F4" w:rsidRPr="001A67CE">
                        <w:rPr>
                          <w:rFonts w:ascii="ＭＳ 明朝" w:hAnsi="ＭＳ 明朝" w:hint="eastAsia"/>
                          <w:szCs w:val="21"/>
                        </w:rPr>
                        <w:t>会場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に開催している。前半の市教委事務局からの指示伝達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では、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学校運営上の諸課題、小中共通の案件に関する協議・連絡を実施している。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また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後半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小中別の分科会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では、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県中学校長会や埼葛中学校長会等の報告や生徒指導上の諸課題</w:t>
                      </w:r>
                      <w:r w:rsidR="00652AFB" w:rsidRPr="001A67CE">
                        <w:rPr>
                          <w:rFonts w:ascii="ＭＳ 明朝" w:hAnsi="ＭＳ 明朝" w:hint="eastAsia"/>
                          <w:szCs w:val="21"/>
                        </w:rPr>
                        <w:t>等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について情報を共有するとともに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、各校の懸案事項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についても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協議を行い</w:t>
                      </w:r>
                      <w:r w:rsidR="00890DB0">
                        <w:rPr>
                          <w:rFonts w:ascii="ＭＳ 明朝" w:hAnsi="ＭＳ 明朝" w:hint="eastAsia"/>
                          <w:szCs w:val="21"/>
                        </w:rPr>
                        <w:t>、解決を図っている</w:t>
                      </w:r>
                      <w:r w:rsidR="00186087" w:rsidRPr="001A67CE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:rsidR="00CC089C" w:rsidRPr="001A67CE" w:rsidRDefault="00186087" w:rsidP="00CC089C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（２）</w:t>
                      </w:r>
                      <w:r w:rsidR="00CC089C"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市ネットワー</w:t>
                      </w:r>
                      <w:r w:rsidR="005D7992"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クの有効</w:t>
                      </w:r>
                      <w:r w:rsidR="00CC089C"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活用</w:t>
                      </w:r>
                    </w:p>
                    <w:p w:rsidR="00CC089C" w:rsidRPr="001A67CE" w:rsidRDefault="00CC089C" w:rsidP="00CC089C">
                      <w:pPr>
                        <w:snapToGrid w:val="0"/>
                        <w:spacing w:line="280" w:lineRule="exact"/>
                        <w:ind w:left="210" w:hangingChars="100" w:hanging="210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 xml:space="preserve">　市</w:t>
                      </w:r>
                      <w:r w:rsidR="00711198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ネットワーク</w:t>
                      </w:r>
                      <w:r w:rsidR="00711198">
                        <w:rPr>
                          <w:rFonts w:ascii="ＭＳ 明朝" w:hAnsi="ＭＳ 明朝" w:hint="eastAsia"/>
                          <w:szCs w:val="21"/>
                        </w:rPr>
                        <w:t>上に</w:t>
                      </w:r>
                      <w:r w:rsidR="007514F3">
                        <w:rPr>
                          <w:rFonts w:ascii="ＭＳ 明朝" w:hAnsi="ＭＳ 明朝" w:hint="eastAsia"/>
                          <w:szCs w:val="21"/>
                        </w:rPr>
                        <w:t>は、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校長のみが使用できるフォルダー</w:t>
                      </w:r>
                      <w:r w:rsidR="00711198">
                        <w:rPr>
                          <w:rFonts w:ascii="ＭＳ 明朝" w:hAnsi="ＭＳ 明朝" w:hint="eastAsia"/>
                          <w:szCs w:val="21"/>
                        </w:rPr>
                        <w:t>があり、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行事</w:t>
                      </w:r>
                      <w:r w:rsidR="00EB36F7">
                        <w:rPr>
                          <w:rFonts w:ascii="ＭＳ 明朝" w:hAnsi="ＭＳ 明朝" w:hint="eastAsia"/>
                          <w:szCs w:val="21"/>
                        </w:rPr>
                        <w:t>等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711198">
                        <w:rPr>
                          <w:rFonts w:ascii="ＭＳ 明朝" w:hAnsi="ＭＳ 明朝" w:hint="eastAsia"/>
                          <w:szCs w:val="21"/>
                        </w:rPr>
                        <w:t>学校運営に関する</w:t>
                      </w:r>
                      <w:r w:rsidR="00EB36F7">
                        <w:rPr>
                          <w:rFonts w:ascii="ＭＳ 明朝" w:hAnsi="ＭＳ 明朝" w:hint="eastAsia"/>
                          <w:szCs w:val="21"/>
                        </w:rPr>
                        <w:t>方針・対応の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情報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共有</w:t>
                      </w:r>
                      <w:r w:rsidR="00EB36F7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各校が抱える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諸課題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の把握とその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解決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策へ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意見交換の場としても</w:t>
                      </w:r>
                      <w:r w:rsidR="007514F3">
                        <w:rPr>
                          <w:rFonts w:ascii="ＭＳ 明朝" w:hAnsi="ＭＳ 明朝" w:hint="eastAsia"/>
                          <w:szCs w:val="21"/>
                        </w:rPr>
                        <w:t>活用</w:t>
                      </w:r>
                      <w:r w:rsidRPr="001A67CE">
                        <w:rPr>
                          <w:rFonts w:ascii="ＭＳ 明朝" w:hAnsi="ＭＳ 明朝"/>
                          <w:szCs w:val="21"/>
                        </w:rPr>
                        <w:t>している。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校長同士の横の連携並びに市教委</w:t>
                      </w:r>
                      <w:r w:rsidR="000E1604">
                        <w:rPr>
                          <w:rFonts w:ascii="ＭＳ 明朝" w:hAnsi="ＭＳ 明朝" w:hint="eastAsia"/>
                          <w:szCs w:val="21"/>
                        </w:rPr>
                        <w:t>との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情報</w:t>
                      </w:r>
                      <w:r w:rsidR="00BB1E18">
                        <w:rPr>
                          <w:rFonts w:ascii="ＭＳ 明朝" w:hAnsi="ＭＳ 明朝" w:hint="eastAsia"/>
                          <w:szCs w:val="21"/>
                        </w:rPr>
                        <w:t>共有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、連携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強化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を図る上で</w:t>
                      </w:r>
                      <w:r w:rsidR="005D7992" w:rsidRPr="001A67CE">
                        <w:rPr>
                          <w:rFonts w:ascii="ＭＳ 明朝" w:hAnsi="ＭＳ 明朝" w:hint="eastAsia"/>
                          <w:szCs w:val="21"/>
                        </w:rPr>
                        <w:t>も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大変</w:t>
                      </w:r>
                      <w:r w:rsidR="007514F3">
                        <w:rPr>
                          <w:rFonts w:ascii="ＭＳ 明朝" w:hAnsi="ＭＳ 明朝" w:hint="eastAsia"/>
                          <w:szCs w:val="21"/>
                        </w:rPr>
                        <w:t>有効である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:rsidR="00CC089C" w:rsidRPr="001A67CE" w:rsidRDefault="00186087" w:rsidP="00CC089C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（３）</w:t>
                      </w:r>
                      <w:r w:rsidR="00CC089C" w:rsidRPr="001A67C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新型コロナ感染症への対応</w:t>
                      </w:r>
                    </w:p>
                    <w:p w:rsidR="00CC089C" w:rsidRPr="001A67CE" w:rsidRDefault="00CC089C" w:rsidP="00CC089C">
                      <w:pPr>
                        <w:snapToGrid w:val="0"/>
                        <w:spacing w:line="280" w:lineRule="exact"/>
                        <w:ind w:left="211" w:hangingChars="100" w:hanging="211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  <w:r w:rsidRPr="001A67CE">
                        <w:rPr>
                          <w:rFonts w:ascii="ＭＳ 明朝" w:hAnsi="ＭＳ 明朝" w:hint="eastAsia"/>
                          <w:b/>
                          <w:color w:val="FF0000"/>
                          <w:szCs w:val="21"/>
                        </w:rPr>
                        <w:t xml:space="preserve">　　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今年度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、各校</w:t>
                      </w:r>
                      <w:r w:rsidR="00BB1E18">
                        <w:rPr>
                          <w:rFonts w:ascii="ＭＳ 明朝" w:hAnsi="ＭＳ 明朝" w:hint="eastAsia"/>
                          <w:szCs w:val="21"/>
                        </w:rPr>
                        <w:t>では、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感染防止対策</w:t>
                      </w:r>
                      <w:r w:rsidR="00BB1E18">
                        <w:rPr>
                          <w:rFonts w:ascii="ＭＳ 明朝" w:hAnsi="ＭＳ 明朝" w:hint="eastAsia"/>
                          <w:szCs w:val="21"/>
                        </w:rPr>
                        <w:t>を徹底し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体育祭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や</w:t>
                      </w:r>
                      <w:r w:rsidR="00803589" w:rsidRPr="001A67CE">
                        <w:rPr>
                          <w:rFonts w:ascii="ＭＳ 明朝" w:hAnsi="ＭＳ 明朝" w:hint="eastAsia"/>
                          <w:szCs w:val="21"/>
                        </w:rPr>
                        <w:t>合唱祭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、そして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修学旅行、スキー教室等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Pr="001A67CE">
                        <w:rPr>
                          <w:rFonts w:ascii="ＭＳ 明朝" w:hAnsi="ＭＳ 明朝" w:hint="eastAsia"/>
                          <w:szCs w:val="21"/>
                        </w:rPr>
                        <w:t>旅行的行事</w:t>
                      </w:r>
                      <w:r w:rsidR="00AB008F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実施</w:t>
                      </w:r>
                      <w:r w:rsidR="00BB1E18">
                        <w:rPr>
                          <w:rFonts w:ascii="ＭＳ 明朝" w:hAnsi="ＭＳ 明朝" w:hint="eastAsia"/>
                          <w:szCs w:val="21"/>
                        </w:rPr>
                        <w:t>して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いる。必要に応じ</w:t>
                      </w:r>
                      <w:r w:rsidR="00AB008F">
                        <w:rPr>
                          <w:rFonts w:ascii="ＭＳ 明朝" w:hAnsi="ＭＳ 明朝" w:hint="eastAsia"/>
                          <w:szCs w:val="21"/>
                        </w:rPr>
                        <w:t>て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各校の</w:t>
                      </w:r>
                      <w:r w:rsidR="0049520A">
                        <w:rPr>
                          <w:rFonts w:ascii="ＭＳ 明朝" w:hAnsi="ＭＳ 明朝" w:hint="eastAsia"/>
                          <w:szCs w:val="21"/>
                        </w:rPr>
                        <w:t>対応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に</w:t>
                      </w:r>
                      <w:r w:rsidR="0049520A">
                        <w:rPr>
                          <w:rFonts w:ascii="ＭＳ 明朝" w:hAnsi="ＭＳ 明朝" w:hint="eastAsia"/>
                          <w:szCs w:val="21"/>
                        </w:rPr>
                        <w:t>関して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情報を共有し、校長の判断のもとで</w:t>
                      </w:r>
                      <w:r w:rsidR="00AB008F">
                        <w:rPr>
                          <w:rFonts w:ascii="ＭＳ 明朝" w:hAnsi="ＭＳ 明朝" w:hint="eastAsia"/>
                          <w:szCs w:val="21"/>
                        </w:rPr>
                        <w:t>安心・</w:t>
                      </w:r>
                      <w:r w:rsidR="0049520A">
                        <w:rPr>
                          <w:rFonts w:ascii="ＭＳ 明朝" w:hAnsi="ＭＳ 明朝" w:hint="eastAsia"/>
                          <w:szCs w:val="21"/>
                        </w:rPr>
                        <w:t>安全に</w:t>
                      </w:r>
                      <w:r w:rsidR="00F0446B">
                        <w:rPr>
                          <w:rFonts w:ascii="ＭＳ 明朝" w:hAnsi="ＭＳ 明朝" w:hint="eastAsia"/>
                          <w:szCs w:val="21"/>
                        </w:rPr>
                        <w:t>実施している。</w:t>
                      </w:r>
                    </w:p>
                    <w:p w:rsidR="005A7478" w:rsidRPr="001A67CE" w:rsidRDefault="005A7478" w:rsidP="005A7478">
                      <w:pPr>
                        <w:snapToGrid w:val="0"/>
                        <w:spacing w:line="28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1A67CE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４　今後の課題</w:t>
                      </w:r>
                    </w:p>
                    <w:p w:rsidR="005A7478" w:rsidRPr="001A67CE" w:rsidRDefault="002D1EB6" w:rsidP="00EB36F7">
                      <w:pPr>
                        <w:snapToGrid w:val="0"/>
                        <w:spacing w:line="28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D6345B"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4952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これまで</w:t>
                      </w:r>
                      <w:r w:rsidR="00AB008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</w:t>
                      </w:r>
                      <w:r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小中一貫</w:t>
                      </w:r>
                      <w:r w:rsid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の視点、</w:t>
                      </w:r>
                      <w:r w:rsidR="004952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中高の連携、</w:t>
                      </w:r>
                      <w:r w:rsidR="00652AFB"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コミュニティ・スクール</w:t>
                      </w:r>
                      <w:r w:rsidR="00AB008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導入</w:t>
                      </w:r>
                      <w:r w:rsidR="00652AFB"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による地域</w:t>
                      </w:r>
                      <w:r w:rsidR="004952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の活性化を軸として、</w:t>
                      </w:r>
                      <w:r w:rsidR="001A4115"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特色ある</w:t>
                      </w:r>
                      <w:r w:rsidR="004952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学校づくり</w:t>
                      </w:r>
                      <w:r w:rsid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</w:t>
                      </w:r>
                      <w:r w:rsidR="004952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推進</w:t>
                      </w:r>
                      <w:r w:rsidR="00AB008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していく。</w:t>
                      </w:r>
                    </w:p>
                    <w:p w:rsidR="00F54278" w:rsidRPr="001A67CE" w:rsidRDefault="00F54278" w:rsidP="00890DB0">
                      <w:pPr>
                        <w:snapToGrid w:val="0"/>
                        <w:spacing w:line="280" w:lineRule="exact"/>
                        <w:ind w:firstLineChars="700" w:firstLine="147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報告者　</w:t>
                      </w:r>
                      <w:r w:rsidR="00890DB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柳田</w:t>
                      </w:r>
                      <w:r w:rsidR="00652AFB"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890DB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敏夫</w:t>
                      </w:r>
                      <w:r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="00890DB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春日部</w:t>
                      </w:r>
                      <w:r w:rsidRPr="001A67C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7CE">
        <w:rPr>
          <w:rFonts w:asciiTheme="minorEastAsia" w:eastAsiaTheme="minorEastAsia" w:hAnsiTheme="minorEastAsia" w:hint="eastAsia"/>
        </w:rPr>
        <w:t xml:space="preserve">　　　　　　　　</w:t>
      </w:r>
    </w:p>
    <w:p w14:paraId="03E79072" w14:textId="77777777" w:rsidR="00414F2B" w:rsidRDefault="00414F2B"/>
    <w:p w14:paraId="659D1105" w14:textId="77777777" w:rsidR="00414F2B" w:rsidRDefault="00414F2B"/>
    <w:p w14:paraId="55A2E214" w14:textId="77777777" w:rsidR="00414F2B" w:rsidRDefault="00414F2B"/>
    <w:p w14:paraId="64C7FD5E" w14:textId="77777777" w:rsidR="00414F2B" w:rsidRDefault="00414F2B"/>
    <w:p w14:paraId="674FF2C3" w14:textId="77777777" w:rsidR="00414F2B" w:rsidRDefault="00414F2B"/>
    <w:p w14:paraId="01210719" w14:textId="77777777" w:rsidR="00414F2B" w:rsidRDefault="00414F2B" w:rsidP="007C5D2F">
      <w:pPr>
        <w:tabs>
          <w:tab w:val="left" w:pos="7455"/>
        </w:tabs>
      </w:pPr>
    </w:p>
    <w:p w14:paraId="6B19FEE7" w14:textId="77777777" w:rsidR="00414F2B" w:rsidRDefault="00414F2B"/>
    <w:p w14:paraId="5F54E64B" w14:textId="77777777" w:rsidR="00414F2B" w:rsidRDefault="00414F2B" w:rsidP="00B65107"/>
    <w:p w14:paraId="5713B2B9" w14:textId="77777777" w:rsidR="00414F2B" w:rsidRDefault="00414F2B"/>
    <w:p w14:paraId="29BC3721" w14:textId="77777777" w:rsidR="00414F2B" w:rsidRDefault="00414F2B"/>
    <w:p w14:paraId="349BB140" w14:textId="77777777" w:rsidR="00414F2B" w:rsidRDefault="00414F2B"/>
    <w:p w14:paraId="53EBA9EF" w14:textId="77777777" w:rsidR="00414F2B" w:rsidRDefault="00414F2B"/>
    <w:p w14:paraId="12E30CD2" w14:textId="77777777" w:rsidR="00414F2B" w:rsidRDefault="00414F2B"/>
    <w:p w14:paraId="2B6F8358" w14:textId="77777777" w:rsidR="00414F2B" w:rsidRDefault="00414F2B"/>
    <w:p w14:paraId="700EA381" w14:textId="77777777" w:rsidR="00414F2B" w:rsidRDefault="00414F2B"/>
    <w:p w14:paraId="7CA37236" w14:textId="77777777" w:rsidR="00414F2B" w:rsidRDefault="00414F2B"/>
    <w:p w14:paraId="2561869E" w14:textId="77777777" w:rsidR="00C723BE" w:rsidRDefault="00C723BE"/>
    <w:p w14:paraId="29761EC3" w14:textId="77777777" w:rsidR="006A55AF" w:rsidRDefault="00CA0194">
      <w:r>
        <w:rPr>
          <w:rFonts w:hint="eastAsia"/>
        </w:rPr>
        <w:t xml:space="preserve">　　　　</w:t>
      </w:r>
    </w:p>
    <w:p w14:paraId="3386DDA1" w14:textId="77777777" w:rsidR="006A55AF" w:rsidRDefault="006A55AF"/>
    <w:p w14:paraId="57F14B91" w14:textId="77777777" w:rsidR="006A55AF" w:rsidRDefault="006A55AF"/>
    <w:p w14:paraId="5EECF0F6" w14:textId="77777777" w:rsidR="006A55AF" w:rsidRDefault="006A55AF"/>
    <w:p w14:paraId="42E4EDCD" w14:textId="77777777" w:rsidR="006A55AF" w:rsidRDefault="006A55AF"/>
    <w:p w14:paraId="6383A28B" w14:textId="77777777" w:rsidR="006A55AF" w:rsidRDefault="006A55AF"/>
    <w:p w14:paraId="4BFF9CDD" w14:textId="77777777" w:rsidR="006A55AF" w:rsidRDefault="006A55AF"/>
    <w:p w14:paraId="2831B97B" w14:textId="77777777" w:rsidR="006A55AF" w:rsidRDefault="006A55AF"/>
    <w:p w14:paraId="16A56C71" w14:textId="77777777" w:rsidR="001B028C" w:rsidRDefault="001B028C"/>
    <w:p w14:paraId="633DECD6" w14:textId="77777777" w:rsidR="001B028C" w:rsidRDefault="001B028C"/>
    <w:p w14:paraId="59B3BA03" w14:textId="77777777" w:rsidR="001B028C" w:rsidRDefault="001B028C"/>
    <w:p w14:paraId="5EF3F0FC" w14:textId="77777777" w:rsidR="001B028C" w:rsidRDefault="001B028C"/>
    <w:p w14:paraId="4F70E2F7" w14:textId="77777777" w:rsidR="001B028C" w:rsidRDefault="001B028C"/>
    <w:p w14:paraId="38BFFB64" w14:textId="77777777" w:rsidR="001B028C" w:rsidRDefault="00947074">
      <w:r>
        <w:rPr>
          <w:noProof/>
        </w:rPr>
        <w:drawing>
          <wp:anchor distT="0" distB="0" distL="114300" distR="114300" simplePos="0" relativeHeight="251657728" behindDoc="0" locked="0" layoutInCell="1" allowOverlap="1" wp14:anchorId="26CB793B" wp14:editId="66F6A226">
            <wp:simplePos x="0" y="0"/>
            <wp:positionH relativeFrom="column">
              <wp:posOffset>1270</wp:posOffset>
            </wp:positionH>
            <wp:positionV relativeFrom="paragraph">
              <wp:posOffset>3730625</wp:posOffset>
            </wp:positionV>
            <wp:extent cx="4693920" cy="3525520"/>
            <wp:effectExtent l="0" t="0" r="0" b="0"/>
            <wp:wrapNone/>
            <wp:docPr id="565" name="図 565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C071E" w14:textId="77777777" w:rsidR="001B028C" w:rsidRDefault="001B028C"/>
    <w:p w14:paraId="2649D0EF" w14:textId="77777777" w:rsidR="001B028C" w:rsidRDefault="001B028C"/>
    <w:p w14:paraId="78E11BCA" w14:textId="77777777" w:rsidR="008C2EA0" w:rsidRDefault="008C2EA0"/>
    <w:sectPr w:rsidR="008C2EA0" w:rsidSect="002D1EB6">
      <w:pgSz w:w="11906" w:h="16838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3B4" w14:textId="77777777" w:rsidR="00AE2B99" w:rsidRDefault="00AE2B99" w:rsidP="00D921F2">
      <w:r>
        <w:separator/>
      </w:r>
    </w:p>
  </w:endnote>
  <w:endnote w:type="continuationSeparator" w:id="0">
    <w:p w14:paraId="403CA87C" w14:textId="77777777" w:rsidR="00AE2B99" w:rsidRDefault="00AE2B99" w:rsidP="00D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E330" w14:textId="77777777" w:rsidR="00AE2B99" w:rsidRDefault="00AE2B99" w:rsidP="00D921F2">
      <w:r>
        <w:separator/>
      </w:r>
    </w:p>
  </w:footnote>
  <w:footnote w:type="continuationSeparator" w:id="0">
    <w:p w14:paraId="04BC0DD8" w14:textId="77777777" w:rsidR="00AE2B99" w:rsidRDefault="00AE2B99" w:rsidP="00D9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E4A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2F20"/>
    <w:multiLevelType w:val="hybridMultilevel"/>
    <w:tmpl w:val="24A657AA"/>
    <w:lvl w:ilvl="0" w:tplc="3F7867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2874915">
    <w:abstractNumId w:val="0"/>
  </w:num>
  <w:num w:numId="2" w16cid:durableId="162341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2B"/>
    <w:rsid w:val="0000254C"/>
    <w:rsid w:val="00007AB7"/>
    <w:rsid w:val="00024DBF"/>
    <w:rsid w:val="00027766"/>
    <w:rsid w:val="0004081A"/>
    <w:rsid w:val="00054716"/>
    <w:rsid w:val="000652BE"/>
    <w:rsid w:val="00080DFF"/>
    <w:rsid w:val="000844E0"/>
    <w:rsid w:val="00084DB3"/>
    <w:rsid w:val="000B2AC9"/>
    <w:rsid w:val="000B7178"/>
    <w:rsid w:val="000D054C"/>
    <w:rsid w:val="000E1604"/>
    <w:rsid w:val="000E6026"/>
    <w:rsid w:val="000E6D47"/>
    <w:rsid w:val="000F3CA7"/>
    <w:rsid w:val="000F64DB"/>
    <w:rsid w:val="00116681"/>
    <w:rsid w:val="001278F4"/>
    <w:rsid w:val="001520D1"/>
    <w:rsid w:val="00152F7B"/>
    <w:rsid w:val="00153AAB"/>
    <w:rsid w:val="001635DD"/>
    <w:rsid w:val="00171289"/>
    <w:rsid w:val="001778C2"/>
    <w:rsid w:val="00184CB4"/>
    <w:rsid w:val="00186087"/>
    <w:rsid w:val="00190878"/>
    <w:rsid w:val="001A4115"/>
    <w:rsid w:val="001A453E"/>
    <w:rsid w:val="001A67CE"/>
    <w:rsid w:val="001A7CC1"/>
    <w:rsid w:val="001A7D10"/>
    <w:rsid w:val="001B028C"/>
    <w:rsid w:val="001C0108"/>
    <w:rsid w:val="001C3202"/>
    <w:rsid w:val="001C637A"/>
    <w:rsid w:val="001E2B66"/>
    <w:rsid w:val="001E3BF5"/>
    <w:rsid w:val="001E5E5D"/>
    <w:rsid w:val="001F0156"/>
    <w:rsid w:val="00202E08"/>
    <w:rsid w:val="00205237"/>
    <w:rsid w:val="0021515C"/>
    <w:rsid w:val="002212F6"/>
    <w:rsid w:val="002243C3"/>
    <w:rsid w:val="002352AD"/>
    <w:rsid w:val="00277329"/>
    <w:rsid w:val="00281067"/>
    <w:rsid w:val="002B275F"/>
    <w:rsid w:val="002D1EB6"/>
    <w:rsid w:val="002D2584"/>
    <w:rsid w:val="002D4AD3"/>
    <w:rsid w:val="002F08F5"/>
    <w:rsid w:val="00322843"/>
    <w:rsid w:val="0034016E"/>
    <w:rsid w:val="00342554"/>
    <w:rsid w:val="00353F42"/>
    <w:rsid w:val="00360EDA"/>
    <w:rsid w:val="0037690F"/>
    <w:rsid w:val="00381AD4"/>
    <w:rsid w:val="00395125"/>
    <w:rsid w:val="0039768F"/>
    <w:rsid w:val="00397755"/>
    <w:rsid w:val="003A03A6"/>
    <w:rsid w:val="003D5D59"/>
    <w:rsid w:val="003E3B90"/>
    <w:rsid w:val="003E468A"/>
    <w:rsid w:val="003F5B0E"/>
    <w:rsid w:val="00401978"/>
    <w:rsid w:val="0041164A"/>
    <w:rsid w:val="00414F2B"/>
    <w:rsid w:val="004220EB"/>
    <w:rsid w:val="00422DB9"/>
    <w:rsid w:val="0042525B"/>
    <w:rsid w:val="004253DA"/>
    <w:rsid w:val="004607B2"/>
    <w:rsid w:val="00460D7E"/>
    <w:rsid w:val="00487CBC"/>
    <w:rsid w:val="0049520A"/>
    <w:rsid w:val="004A5292"/>
    <w:rsid w:val="004B6624"/>
    <w:rsid w:val="004B6EB5"/>
    <w:rsid w:val="004D4B2D"/>
    <w:rsid w:val="004E3AF1"/>
    <w:rsid w:val="004E61EA"/>
    <w:rsid w:val="00500D1D"/>
    <w:rsid w:val="00502165"/>
    <w:rsid w:val="00502BDB"/>
    <w:rsid w:val="00503B77"/>
    <w:rsid w:val="00504FAF"/>
    <w:rsid w:val="00523B5E"/>
    <w:rsid w:val="00533F73"/>
    <w:rsid w:val="00560A38"/>
    <w:rsid w:val="00590A04"/>
    <w:rsid w:val="00596812"/>
    <w:rsid w:val="005A7478"/>
    <w:rsid w:val="005C0802"/>
    <w:rsid w:val="005C10BF"/>
    <w:rsid w:val="005D7992"/>
    <w:rsid w:val="005E4F60"/>
    <w:rsid w:val="005E6481"/>
    <w:rsid w:val="005E6AC6"/>
    <w:rsid w:val="00635362"/>
    <w:rsid w:val="0064660F"/>
    <w:rsid w:val="00652AFB"/>
    <w:rsid w:val="00665A48"/>
    <w:rsid w:val="006705C4"/>
    <w:rsid w:val="00673C3F"/>
    <w:rsid w:val="006859D1"/>
    <w:rsid w:val="00691A58"/>
    <w:rsid w:val="00692016"/>
    <w:rsid w:val="00696F42"/>
    <w:rsid w:val="006A55AF"/>
    <w:rsid w:val="006B39EE"/>
    <w:rsid w:val="006B48C6"/>
    <w:rsid w:val="006B5C65"/>
    <w:rsid w:val="006B67AB"/>
    <w:rsid w:val="006D14DC"/>
    <w:rsid w:val="006D24C8"/>
    <w:rsid w:val="006E2057"/>
    <w:rsid w:val="006E31EE"/>
    <w:rsid w:val="006E7EA2"/>
    <w:rsid w:val="006F0263"/>
    <w:rsid w:val="006F0E8B"/>
    <w:rsid w:val="006F45B3"/>
    <w:rsid w:val="00710690"/>
    <w:rsid w:val="00711198"/>
    <w:rsid w:val="007449FB"/>
    <w:rsid w:val="007514F3"/>
    <w:rsid w:val="00767A32"/>
    <w:rsid w:val="007955FF"/>
    <w:rsid w:val="007A3864"/>
    <w:rsid w:val="007A4A55"/>
    <w:rsid w:val="007B0798"/>
    <w:rsid w:val="007B2250"/>
    <w:rsid w:val="007C3C06"/>
    <w:rsid w:val="007C5688"/>
    <w:rsid w:val="007C5D2F"/>
    <w:rsid w:val="007D56A4"/>
    <w:rsid w:val="007E74D9"/>
    <w:rsid w:val="00803589"/>
    <w:rsid w:val="00810EAB"/>
    <w:rsid w:val="0081277C"/>
    <w:rsid w:val="00820FA6"/>
    <w:rsid w:val="00821D49"/>
    <w:rsid w:val="00821DBE"/>
    <w:rsid w:val="00851E40"/>
    <w:rsid w:val="00870C55"/>
    <w:rsid w:val="00874E96"/>
    <w:rsid w:val="00880725"/>
    <w:rsid w:val="00890DB0"/>
    <w:rsid w:val="008949CD"/>
    <w:rsid w:val="008C2EA0"/>
    <w:rsid w:val="008C547F"/>
    <w:rsid w:val="008F1BBE"/>
    <w:rsid w:val="00900F0B"/>
    <w:rsid w:val="00901898"/>
    <w:rsid w:val="00913F1E"/>
    <w:rsid w:val="009255AB"/>
    <w:rsid w:val="00932640"/>
    <w:rsid w:val="00933D03"/>
    <w:rsid w:val="00947074"/>
    <w:rsid w:val="00950E48"/>
    <w:rsid w:val="00952F31"/>
    <w:rsid w:val="00976CC8"/>
    <w:rsid w:val="00984686"/>
    <w:rsid w:val="009941D0"/>
    <w:rsid w:val="009946DB"/>
    <w:rsid w:val="00996451"/>
    <w:rsid w:val="009C5524"/>
    <w:rsid w:val="009E1D69"/>
    <w:rsid w:val="009F13A3"/>
    <w:rsid w:val="009F3EFC"/>
    <w:rsid w:val="00A00CC9"/>
    <w:rsid w:val="00A13932"/>
    <w:rsid w:val="00A374C2"/>
    <w:rsid w:val="00A37B0B"/>
    <w:rsid w:val="00A55D2C"/>
    <w:rsid w:val="00A61A8E"/>
    <w:rsid w:val="00A64B5F"/>
    <w:rsid w:val="00A711C3"/>
    <w:rsid w:val="00AA42E5"/>
    <w:rsid w:val="00AA5E78"/>
    <w:rsid w:val="00AB008F"/>
    <w:rsid w:val="00AC6476"/>
    <w:rsid w:val="00AE15BD"/>
    <w:rsid w:val="00AE1C85"/>
    <w:rsid w:val="00AE2B99"/>
    <w:rsid w:val="00AE4923"/>
    <w:rsid w:val="00B176CB"/>
    <w:rsid w:val="00B34CC8"/>
    <w:rsid w:val="00B54914"/>
    <w:rsid w:val="00B65107"/>
    <w:rsid w:val="00B74BC1"/>
    <w:rsid w:val="00B7737D"/>
    <w:rsid w:val="00BB1E18"/>
    <w:rsid w:val="00BC47CE"/>
    <w:rsid w:val="00BC6127"/>
    <w:rsid w:val="00BD550A"/>
    <w:rsid w:val="00BE210C"/>
    <w:rsid w:val="00BE5FA9"/>
    <w:rsid w:val="00BE7F70"/>
    <w:rsid w:val="00BF6286"/>
    <w:rsid w:val="00C12520"/>
    <w:rsid w:val="00C44526"/>
    <w:rsid w:val="00C4679D"/>
    <w:rsid w:val="00C47479"/>
    <w:rsid w:val="00C51D14"/>
    <w:rsid w:val="00C642D1"/>
    <w:rsid w:val="00C723BE"/>
    <w:rsid w:val="00CA0194"/>
    <w:rsid w:val="00CA77F4"/>
    <w:rsid w:val="00CB5398"/>
    <w:rsid w:val="00CC0437"/>
    <w:rsid w:val="00CC089C"/>
    <w:rsid w:val="00CC11E3"/>
    <w:rsid w:val="00CD2C60"/>
    <w:rsid w:val="00CE4640"/>
    <w:rsid w:val="00CE4D7B"/>
    <w:rsid w:val="00D018E8"/>
    <w:rsid w:val="00D044E9"/>
    <w:rsid w:val="00D21663"/>
    <w:rsid w:val="00D32E19"/>
    <w:rsid w:val="00D36D07"/>
    <w:rsid w:val="00D517A4"/>
    <w:rsid w:val="00D6345B"/>
    <w:rsid w:val="00D648D2"/>
    <w:rsid w:val="00D725AB"/>
    <w:rsid w:val="00D7447C"/>
    <w:rsid w:val="00D85677"/>
    <w:rsid w:val="00D921F2"/>
    <w:rsid w:val="00D966B0"/>
    <w:rsid w:val="00DA2A9B"/>
    <w:rsid w:val="00DA3674"/>
    <w:rsid w:val="00DC7BD6"/>
    <w:rsid w:val="00DE52ED"/>
    <w:rsid w:val="00DF27DA"/>
    <w:rsid w:val="00E05803"/>
    <w:rsid w:val="00E1476F"/>
    <w:rsid w:val="00E20CDC"/>
    <w:rsid w:val="00E25E78"/>
    <w:rsid w:val="00E42503"/>
    <w:rsid w:val="00E45057"/>
    <w:rsid w:val="00E51079"/>
    <w:rsid w:val="00E54218"/>
    <w:rsid w:val="00E57DA0"/>
    <w:rsid w:val="00E707F4"/>
    <w:rsid w:val="00E94DC2"/>
    <w:rsid w:val="00E97800"/>
    <w:rsid w:val="00EA2AD1"/>
    <w:rsid w:val="00EB0D44"/>
    <w:rsid w:val="00EB36F7"/>
    <w:rsid w:val="00EB551D"/>
    <w:rsid w:val="00EC2E8B"/>
    <w:rsid w:val="00EC6A57"/>
    <w:rsid w:val="00EC6C9B"/>
    <w:rsid w:val="00ED0EA8"/>
    <w:rsid w:val="00ED341B"/>
    <w:rsid w:val="00EE417E"/>
    <w:rsid w:val="00EE695E"/>
    <w:rsid w:val="00EF4EF7"/>
    <w:rsid w:val="00F0446B"/>
    <w:rsid w:val="00F05C8A"/>
    <w:rsid w:val="00F15E2C"/>
    <w:rsid w:val="00F2169D"/>
    <w:rsid w:val="00F41C01"/>
    <w:rsid w:val="00F45688"/>
    <w:rsid w:val="00F53457"/>
    <w:rsid w:val="00F54278"/>
    <w:rsid w:val="00F65760"/>
    <w:rsid w:val="00F804D8"/>
    <w:rsid w:val="00F85342"/>
    <w:rsid w:val="00F86207"/>
    <w:rsid w:val="00F9211B"/>
    <w:rsid w:val="00F95AB6"/>
    <w:rsid w:val="00FA3E4D"/>
    <w:rsid w:val="00FD6DCD"/>
    <w:rsid w:val="00FE7C80"/>
    <w:rsid w:val="00FF2490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4d4d4d"/>
    </o:shapedefaults>
    <o:shapelayout v:ext="edit">
      <o:idmap v:ext="edit" data="2"/>
    </o:shapelayout>
  </w:shapeDefaults>
  <w:decimalSymbol w:val="."/>
  <w:listSeparator w:val=","/>
  <w14:docId w14:val="684646CD"/>
  <w15:docId w15:val="{3BF1DA1E-7475-4677-B1E8-B1B80B0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6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uiPriority w:val="22"/>
    <w:qFormat/>
    <w:rsid w:val="005E6481"/>
    <w:rPr>
      <w:b/>
      <w:bCs/>
    </w:rPr>
  </w:style>
  <w:style w:type="paragraph" w:styleId="a4">
    <w:name w:val="header"/>
    <w:basedOn w:val="a"/>
    <w:link w:val="a5"/>
    <w:rsid w:val="00D92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21F2"/>
    <w:rPr>
      <w:kern w:val="2"/>
      <w:sz w:val="21"/>
      <w:szCs w:val="24"/>
    </w:rPr>
  </w:style>
  <w:style w:type="paragraph" w:styleId="a6">
    <w:name w:val="footer"/>
    <w:basedOn w:val="a"/>
    <w:link w:val="a7"/>
    <w:rsid w:val="00D92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21F2"/>
    <w:rPr>
      <w:kern w:val="2"/>
      <w:sz w:val="21"/>
      <w:szCs w:val="24"/>
    </w:rPr>
  </w:style>
  <w:style w:type="paragraph" w:styleId="a8">
    <w:name w:val="Balloon Text"/>
    <w:basedOn w:val="a"/>
    <w:link w:val="a9"/>
    <w:rsid w:val="001C320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320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2425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9FC5-58A4-4FF7-997D-1D8DC732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23kanri001</dc:creator>
  <cp:lastModifiedBy>cobaton1</cp:lastModifiedBy>
  <cp:revision>2</cp:revision>
  <cp:lastPrinted>2017-09-23T22:45:00Z</cp:lastPrinted>
  <dcterms:created xsi:type="dcterms:W3CDTF">2022-12-18T23:55:00Z</dcterms:created>
  <dcterms:modified xsi:type="dcterms:W3CDTF">2022-12-18T23:55:00Z</dcterms:modified>
</cp:coreProperties>
</file>