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39B9" w14:textId="77777777" w:rsidR="0007299F" w:rsidRPr="0007299F" w:rsidRDefault="00255466" w:rsidP="00BB76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p w14:paraId="08D60ECE" w14:textId="77777777" w:rsidR="00E84904" w:rsidRPr="0088009D" w:rsidRDefault="00E84904" w:rsidP="0088009D">
      <w:pPr>
        <w:ind w:firstLineChars="600" w:firstLine="3360"/>
        <w:rPr>
          <w:sz w:val="56"/>
          <w:szCs w:val="56"/>
          <w:bdr w:val="single" w:sz="4" w:space="0" w:color="auto"/>
        </w:rPr>
      </w:pPr>
      <w:r w:rsidRPr="0088009D">
        <w:rPr>
          <w:rFonts w:hint="eastAsia"/>
          <w:sz w:val="56"/>
          <w:szCs w:val="56"/>
          <w:bdr w:val="single" w:sz="4" w:space="0" w:color="auto"/>
        </w:rPr>
        <w:t>久　喜　班</w:t>
      </w:r>
    </w:p>
    <w:p w14:paraId="1702A8D7" w14:textId="77777777" w:rsidR="00E84904" w:rsidRPr="00E84904" w:rsidRDefault="00E84904" w:rsidP="00E84904">
      <w:pPr>
        <w:rPr>
          <w:sz w:val="24"/>
          <w:szCs w:val="24"/>
        </w:rPr>
      </w:pPr>
    </w:p>
    <w:p w14:paraId="5C140154" w14:textId="77777777" w:rsidR="00E84904" w:rsidRPr="00E84904" w:rsidRDefault="00E84904" w:rsidP="00E84904">
      <w:pPr>
        <w:rPr>
          <w:sz w:val="24"/>
          <w:szCs w:val="24"/>
        </w:rPr>
      </w:pPr>
      <w:r w:rsidRPr="00E84904">
        <w:rPr>
          <w:rFonts w:hint="eastAsia"/>
          <w:sz w:val="24"/>
          <w:szCs w:val="24"/>
        </w:rPr>
        <w:t xml:space="preserve">　久喜市校長会は、小学校２</w:t>
      </w:r>
      <w:r w:rsidR="0088009D">
        <w:rPr>
          <w:rFonts w:hint="eastAsia"/>
          <w:sz w:val="24"/>
          <w:szCs w:val="24"/>
        </w:rPr>
        <w:t>１</w:t>
      </w:r>
      <w:r w:rsidRPr="00E84904">
        <w:rPr>
          <w:rFonts w:hint="eastAsia"/>
          <w:sz w:val="24"/>
          <w:szCs w:val="24"/>
        </w:rPr>
        <w:t>名、中学校１</w:t>
      </w:r>
      <w:r w:rsidR="0088009D">
        <w:rPr>
          <w:rFonts w:hint="eastAsia"/>
          <w:sz w:val="24"/>
          <w:szCs w:val="24"/>
        </w:rPr>
        <w:t>０</w:t>
      </w:r>
      <w:r w:rsidRPr="00E84904">
        <w:rPr>
          <w:rFonts w:hint="eastAsia"/>
          <w:sz w:val="24"/>
          <w:szCs w:val="24"/>
        </w:rPr>
        <w:t>名で組織されている。約</w:t>
      </w:r>
      <w:r w:rsidR="0088009D">
        <w:rPr>
          <w:rFonts w:hint="eastAsia"/>
          <w:sz w:val="24"/>
          <w:szCs w:val="24"/>
        </w:rPr>
        <w:t>３</w:t>
      </w:r>
      <w:r w:rsidRPr="00E84904">
        <w:rPr>
          <w:rFonts w:hint="eastAsia"/>
          <w:sz w:val="24"/>
          <w:szCs w:val="24"/>
        </w:rPr>
        <w:t>年に及ぶコロナ禍の中、学校現場では、「学びを止めない」という基本的な考えのもと、感染症対策と子供たちの学びの保障の両立を目指し、市内小・中学校における教育の振興・発展を図るため、定例校長会、市教育研究会、諸行事等を開催するため、研究・協議を重ねた。</w:t>
      </w:r>
    </w:p>
    <w:p w14:paraId="0683E513" w14:textId="77777777" w:rsidR="00E84904" w:rsidRPr="00E84904" w:rsidRDefault="00E84904" w:rsidP="00E84904">
      <w:pPr>
        <w:rPr>
          <w:sz w:val="24"/>
          <w:szCs w:val="24"/>
        </w:rPr>
      </w:pPr>
    </w:p>
    <w:p w14:paraId="0CF7B4C4" w14:textId="77777777" w:rsidR="00E84904" w:rsidRPr="00E84904" w:rsidRDefault="00E84904" w:rsidP="00E84904">
      <w:pPr>
        <w:rPr>
          <w:sz w:val="24"/>
          <w:szCs w:val="24"/>
        </w:rPr>
      </w:pPr>
      <w:r w:rsidRPr="00E84904">
        <w:rPr>
          <w:rFonts w:hint="eastAsia"/>
          <w:sz w:val="24"/>
          <w:szCs w:val="24"/>
        </w:rPr>
        <w:t>１　本年度の役員</w:t>
      </w:r>
    </w:p>
    <w:p w14:paraId="15DE72C9" w14:textId="77777777" w:rsidR="00E84904" w:rsidRPr="00E84904" w:rsidRDefault="00E84904" w:rsidP="00E84904">
      <w:pPr>
        <w:rPr>
          <w:sz w:val="24"/>
          <w:szCs w:val="24"/>
        </w:rPr>
      </w:pPr>
      <w:r w:rsidRPr="00E84904">
        <w:rPr>
          <w:rFonts w:hint="eastAsia"/>
          <w:sz w:val="24"/>
          <w:szCs w:val="24"/>
        </w:rPr>
        <w:t xml:space="preserve">　会　長　　</w:t>
      </w:r>
      <w:r w:rsidR="0044522F">
        <w:rPr>
          <w:rFonts w:hint="eastAsia"/>
          <w:sz w:val="24"/>
          <w:szCs w:val="24"/>
        </w:rPr>
        <w:t>矢嶋</w:t>
      </w:r>
      <w:r w:rsidR="0088009D" w:rsidRPr="0088009D">
        <w:rPr>
          <w:rFonts w:hint="eastAsia"/>
          <w:sz w:val="24"/>
          <w:szCs w:val="24"/>
        </w:rPr>
        <w:t xml:space="preserve">　正俊　（菖蒲小学校）</w:t>
      </w:r>
    </w:p>
    <w:p w14:paraId="11E6499C" w14:textId="77777777" w:rsidR="00E84904" w:rsidRPr="00E84904" w:rsidRDefault="00E84904" w:rsidP="00E84904">
      <w:pPr>
        <w:rPr>
          <w:sz w:val="24"/>
          <w:szCs w:val="24"/>
        </w:rPr>
      </w:pPr>
      <w:r w:rsidRPr="00E84904">
        <w:rPr>
          <w:rFonts w:hint="eastAsia"/>
          <w:sz w:val="24"/>
          <w:szCs w:val="24"/>
        </w:rPr>
        <w:t xml:space="preserve">　副会長　　大森　正樹　（本町小学校）</w:t>
      </w:r>
    </w:p>
    <w:p w14:paraId="4AA2AF2D" w14:textId="77777777" w:rsidR="00E84904" w:rsidRDefault="00E84904" w:rsidP="00E84904">
      <w:pPr>
        <w:rPr>
          <w:sz w:val="24"/>
          <w:szCs w:val="24"/>
        </w:rPr>
      </w:pPr>
      <w:r w:rsidRPr="00E84904">
        <w:rPr>
          <w:rFonts w:hint="eastAsia"/>
          <w:sz w:val="24"/>
          <w:szCs w:val="24"/>
        </w:rPr>
        <w:t xml:space="preserve">　　″　　　</w:t>
      </w:r>
      <w:r w:rsidR="0088009D">
        <w:rPr>
          <w:rFonts w:hint="eastAsia"/>
          <w:sz w:val="24"/>
          <w:szCs w:val="24"/>
        </w:rPr>
        <w:t>染谷　広之　（小林小学校）</w:t>
      </w:r>
    </w:p>
    <w:p w14:paraId="5E273274" w14:textId="77777777" w:rsidR="0088009D" w:rsidRDefault="0088009D" w:rsidP="00E849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門井　五雄　（鷲宮西中学校）</w:t>
      </w:r>
    </w:p>
    <w:p w14:paraId="20C77591" w14:textId="77777777" w:rsidR="0088009D" w:rsidRPr="00E84904" w:rsidRDefault="0088009D" w:rsidP="00E849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篭宮　賢治　（栗橋東中学校）</w:t>
      </w:r>
    </w:p>
    <w:p w14:paraId="1EF604F5" w14:textId="77777777" w:rsidR="00E84904" w:rsidRPr="00E84904" w:rsidRDefault="00E84904" w:rsidP="00E84904">
      <w:pPr>
        <w:rPr>
          <w:sz w:val="24"/>
          <w:szCs w:val="24"/>
        </w:rPr>
      </w:pPr>
    </w:p>
    <w:p w14:paraId="5F28F734" w14:textId="77777777" w:rsidR="00E84904" w:rsidRPr="00E84904" w:rsidRDefault="00E84904" w:rsidP="00E84904">
      <w:pPr>
        <w:rPr>
          <w:sz w:val="24"/>
          <w:szCs w:val="24"/>
        </w:rPr>
      </w:pPr>
      <w:r w:rsidRPr="00E84904">
        <w:rPr>
          <w:rFonts w:hint="eastAsia"/>
          <w:sz w:val="24"/>
          <w:szCs w:val="24"/>
        </w:rPr>
        <w:t>２　主な活動</w:t>
      </w:r>
    </w:p>
    <w:p w14:paraId="41A07BAE" w14:textId="77777777" w:rsidR="00E84904" w:rsidRPr="00E84904" w:rsidRDefault="00E84904" w:rsidP="00E84904">
      <w:pPr>
        <w:rPr>
          <w:sz w:val="24"/>
          <w:szCs w:val="24"/>
        </w:rPr>
      </w:pPr>
      <w:r w:rsidRPr="00E84904">
        <w:rPr>
          <w:rFonts w:hint="eastAsia"/>
          <w:sz w:val="24"/>
          <w:szCs w:val="24"/>
        </w:rPr>
        <w:t xml:space="preserve"> (1) </w:t>
      </w:r>
      <w:r w:rsidRPr="00E84904">
        <w:rPr>
          <w:rFonts w:hint="eastAsia"/>
          <w:sz w:val="24"/>
          <w:szCs w:val="24"/>
        </w:rPr>
        <w:t>定例園長・校長研究協議会（月１回開催）</w:t>
      </w:r>
    </w:p>
    <w:p w14:paraId="44B58A5E" w14:textId="77777777" w:rsidR="0088009D" w:rsidRDefault="00E84904" w:rsidP="0088009D">
      <w:pPr>
        <w:ind w:firstLineChars="100" w:firstLine="240"/>
        <w:rPr>
          <w:sz w:val="24"/>
          <w:szCs w:val="24"/>
        </w:rPr>
      </w:pPr>
      <w:r w:rsidRPr="00E84904">
        <w:rPr>
          <w:rFonts w:hint="eastAsia"/>
          <w:sz w:val="24"/>
          <w:szCs w:val="24"/>
        </w:rPr>
        <w:t>ア</w:t>
      </w:r>
      <w:r w:rsidRPr="00E84904">
        <w:rPr>
          <w:rFonts w:hint="eastAsia"/>
          <w:sz w:val="24"/>
          <w:szCs w:val="24"/>
        </w:rPr>
        <w:t xml:space="preserve"> </w:t>
      </w:r>
      <w:r w:rsidRPr="00E84904">
        <w:rPr>
          <w:rFonts w:hint="eastAsia"/>
          <w:sz w:val="24"/>
          <w:szCs w:val="24"/>
        </w:rPr>
        <w:t>教育長からの指示・伝達</w:t>
      </w:r>
    </w:p>
    <w:p w14:paraId="038A0EEB" w14:textId="77777777" w:rsidR="00E84904" w:rsidRPr="00E84904" w:rsidRDefault="00E84904" w:rsidP="0088009D">
      <w:pPr>
        <w:ind w:firstLineChars="250" w:firstLine="600"/>
        <w:rPr>
          <w:sz w:val="24"/>
          <w:szCs w:val="24"/>
        </w:rPr>
      </w:pPr>
      <w:r w:rsidRPr="00E84904">
        <w:rPr>
          <w:rFonts w:hint="eastAsia"/>
          <w:sz w:val="24"/>
          <w:szCs w:val="24"/>
        </w:rPr>
        <w:t>教育委員会事務局からの連絡</w:t>
      </w:r>
    </w:p>
    <w:p w14:paraId="626B0DE2" w14:textId="77777777" w:rsidR="00E84904" w:rsidRPr="00E84904" w:rsidRDefault="00E84904" w:rsidP="00E84904">
      <w:pPr>
        <w:rPr>
          <w:sz w:val="24"/>
          <w:szCs w:val="24"/>
        </w:rPr>
      </w:pPr>
      <w:r w:rsidRPr="00E84904">
        <w:rPr>
          <w:rFonts w:hint="eastAsia"/>
          <w:sz w:val="24"/>
          <w:szCs w:val="24"/>
        </w:rPr>
        <w:t xml:space="preserve">　イ</w:t>
      </w:r>
      <w:r w:rsidRPr="00E84904">
        <w:rPr>
          <w:rFonts w:hint="eastAsia"/>
          <w:sz w:val="24"/>
          <w:szCs w:val="24"/>
        </w:rPr>
        <w:t xml:space="preserve"> </w:t>
      </w:r>
      <w:r w:rsidRPr="00E84904">
        <w:rPr>
          <w:rFonts w:hint="eastAsia"/>
          <w:sz w:val="24"/>
          <w:szCs w:val="24"/>
        </w:rPr>
        <w:t>県・埼葛理事等からの報告、連絡、協議</w:t>
      </w:r>
    </w:p>
    <w:p w14:paraId="40008000" w14:textId="77777777" w:rsidR="00E84904" w:rsidRPr="00E84904" w:rsidRDefault="00E84904" w:rsidP="00E84904">
      <w:pPr>
        <w:rPr>
          <w:sz w:val="24"/>
          <w:szCs w:val="24"/>
        </w:rPr>
      </w:pPr>
      <w:r w:rsidRPr="00E84904">
        <w:rPr>
          <w:rFonts w:hint="eastAsia"/>
          <w:sz w:val="24"/>
          <w:szCs w:val="24"/>
        </w:rPr>
        <w:t xml:space="preserve">　ウ</w:t>
      </w:r>
      <w:r w:rsidRPr="00E84904">
        <w:rPr>
          <w:rFonts w:hint="eastAsia"/>
          <w:sz w:val="24"/>
          <w:szCs w:val="24"/>
        </w:rPr>
        <w:t xml:space="preserve"> </w:t>
      </w:r>
      <w:r w:rsidRPr="00E84904">
        <w:rPr>
          <w:rFonts w:hint="eastAsia"/>
          <w:sz w:val="24"/>
          <w:szCs w:val="24"/>
        </w:rPr>
        <w:t>市教研、市</w:t>
      </w:r>
      <w:r w:rsidRPr="00E84904">
        <w:rPr>
          <w:rFonts w:hint="eastAsia"/>
          <w:sz w:val="24"/>
          <w:szCs w:val="24"/>
        </w:rPr>
        <w:t>P</w:t>
      </w:r>
      <w:r w:rsidRPr="00E84904">
        <w:rPr>
          <w:rFonts w:hint="eastAsia"/>
          <w:sz w:val="24"/>
          <w:szCs w:val="24"/>
        </w:rPr>
        <w:t>連等の連絡、調整</w:t>
      </w:r>
    </w:p>
    <w:p w14:paraId="6E3B653A" w14:textId="77777777" w:rsidR="00E84904" w:rsidRPr="00E84904" w:rsidRDefault="00E84904" w:rsidP="00E84904">
      <w:pPr>
        <w:rPr>
          <w:sz w:val="24"/>
          <w:szCs w:val="24"/>
        </w:rPr>
      </w:pPr>
      <w:r w:rsidRPr="00E84904">
        <w:rPr>
          <w:rFonts w:hint="eastAsia"/>
          <w:sz w:val="24"/>
          <w:szCs w:val="24"/>
        </w:rPr>
        <w:t xml:space="preserve">　エ</w:t>
      </w:r>
      <w:r w:rsidRPr="00E84904">
        <w:rPr>
          <w:rFonts w:hint="eastAsia"/>
          <w:sz w:val="24"/>
          <w:szCs w:val="24"/>
        </w:rPr>
        <w:t xml:space="preserve"> </w:t>
      </w:r>
      <w:r w:rsidRPr="00E84904">
        <w:rPr>
          <w:rFonts w:hint="eastAsia"/>
          <w:sz w:val="24"/>
          <w:szCs w:val="24"/>
        </w:rPr>
        <w:t>学校経営上の諸問題に対する協議</w:t>
      </w:r>
    </w:p>
    <w:p w14:paraId="77A74B1E" w14:textId="77777777" w:rsidR="00E84904" w:rsidRPr="00E84904" w:rsidRDefault="00E84904" w:rsidP="00E84904">
      <w:pPr>
        <w:rPr>
          <w:sz w:val="24"/>
          <w:szCs w:val="24"/>
        </w:rPr>
      </w:pPr>
      <w:r w:rsidRPr="00E84904">
        <w:rPr>
          <w:rFonts w:hint="eastAsia"/>
          <w:sz w:val="24"/>
          <w:szCs w:val="24"/>
        </w:rPr>
        <w:t xml:space="preserve"> (2) </w:t>
      </w:r>
      <w:r w:rsidRPr="00E84904">
        <w:rPr>
          <w:rFonts w:hint="eastAsia"/>
          <w:sz w:val="24"/>
          <w:szCs w:val="24"/>
        </w:rPr>
        <w:t>市教育研究会・各種委員会</w:t>
      </w:r>
    </w:p>
    <w:p w14:paraId="67F9B136" w14:textId="77777777" w:rsidR="00E84904" w:rsidRPr="00E84904" w:rsidRDefault="00E84904" w:rsidP="0088009D">
      <w:pPr>
        <w:ind w:firstLineChars="100" w:firstLine="240"/>
        <w:rPr>
          <w:sz w:val="24"/>
          <w:szCs w:val="24"/>
        </w:rPr>
      </w:pPr>
      <w:r w:rsidRPr="00E84904">
        <w:rPr>
          <w:rFonts w:hint="eastAsia"/>
          <w:sz w:val="24"/>
          <w:szCs w:val="24"/>
        </w:rPr>
        <w:t>ア　市教育研究会（</w:t>
      </w:r>
      <w:r w:rsidRPr="00E84904">
        <w:rPr>
          <w:rFonts w:hint="eastAsia"/>
          <w:sz w:val="24"/>
          <w:szCs w:val="24"/>
        </w:rPr>
        <w:t>28</w:t>
      </w:r>
      <w:r w:rsidRPr="00E84904">
        <w:rPr>
          <w:rFonts w:hint="eastAsia"/>
          <w:sz w:val="24"/>
          <w:szCs w:val="24"/>
        </w:rPr>
        <w:t>研究部会）の顧問として市内の教育力アップに向けた指導</w:t>
      </w:r>
    </w:p>
    <w:p w14:paraId="7110536F" w14:textId="77777777" w:rsidR="00E84904" w:rsidRPr="00E84904" w:rsidRDefault="00E84904" w:rsidP="0088009D">
      <w:pPr>
        <w:ind w:firstLineChars="100" w:firstLine="240"/>
        <w:rPr>
          <w:sz w:val="24"/>
          <w:szCs w:val="24"/>
        </w:rPr>
      </w:pPr>
      <w:r w:rsidRPr="00E84904">
        <w:rPr>
          <w:rFonts w:hint="eastAsia"/>
          <w:sz w:val="24"/>
          <w:szCs w:val="24"/>
        </w:rPr>
        <w:t>イ　各種委員会（</w:t>
      </w:r>
      <w:r w:rsidRPr="00E84904">
        <w:rPr>
          <w:rFonts w:hint="eastAsia"/>
          <w:sz w:val="24"/>
          <w:szCs w:val="24"/>
        </w:rPr>
        <w:t>55</w:t>
      </w:r>
      <w:r w:rsidRPr="00E84904">
        <w:rPr>
          <w:rFonts w:hint="eastAsia"/>
          <w:sz w:val="24"/>
          <w:szCs w:val="24"/>
        </w:rPr>
        <w:t>委員会）の理事・委員として各団体・機関との連絡調整</w:t>
      </w:r>
    </w:p>
    <w:p w14:paraId="1A5DBBF8" w14:textId="77777777" w:rsidR="0088009D" w:rsidRDefault="00E84904" w:rsidP="0088009D">
      <w:pPr>
        <w:rPr>
          <w:sz w:val="24"/>
          <w:szCs w:val="24"/>
        </w:rPr>
      </w:pPr>
      <w:r w:rsidRPr="00E84904">
        <w:rPr>
          <w:rFonts w:hint="eastAsia"/>
          <w:sz w:val="24"/>
          <w:szCs w:val="24"/>
        </w:rPr>
        <w:t xml:space="preserve"> (3) </w:t>
      </w:r>
      <w:r w:rsidRPr="00E84904">
        <w:rPr>
          <w:rFonts w:hint="eastAsia"/>
          <w:sz w:val="24"/>
          <w:szCs w:val="24"/>
        </w:rPr>
        <w:t>諸行事との連携・協力</w:t>
      </w:r>
    </w:p>
    <w:p w14:paraId="1900C946" w14:textId="77777777" w:rsidR="00E84904" w:rsidRPr="00E84904" w:rsidRDefault="00E84904" w:rsidP="0088009D">
      <w:pPr>
        <w:ind w:firstLineChars="200" w:firstLine="480"/>
        <w:rPr>
          <w:sz w:val="24"/>
          <w:szCs w:val="24"/>
        </w:rPr>
      </w:pPr>
      <w:r w:rsidRPr="00E84904">
        <w:rPr>
          <w:rFonts w:hint="eastAsia"/>
          <w:sz w:val="24"/>
          <w:szCs w:val="24"/>
        </w:rPr>
        <w:t xml:space="preserve">発明創意工夫展、理科展、美術展、硬筆展、書初め展、音楽会、中体連大会等　　</w:t>
      </w:r>
    </w:p>
    <w:p w14:paraId="4E365467" w14:textId="77777777" w:rsidR="00E84904" w:rsidRPr="00E84904" w:rsidRDefault="00E84904" w:rsidP="00E84904">
      <w:pPr>
        <w:rPr>
          <w:sz w:val="24"/>
          <w:szCs w:val="24"/>
        </w:rPr>
      </w:pPr>
      <w:r w:rsidRPr="00E84904">
        <w:rPr>
          <w:rFonts w:hint="eastAsia"/>
          <w:sz w:val="24"/>
          <w:szCs w:val="24"/>
        </w:rPr>
        <w:t xml:space="preserve"> (4) </w:t>
      </w:r>
      <w:r w:rsidRPr="00E84904">
        <w:rPr>
          <w:rFonts w:hint="eastAsia"/>
          <w:sz w:val="24"/>
          <w:szCs w:val="24"/>
        </w:rPr>
        <w:t>全中学校における統一した取組</w:t>
      </w:r>
    </w:p>
    <w:p w14:paraId="1550C252" w14:textId="77777777" w:rsidR="00E84904" w:rsidRPr="00E84904" w:rsidRDefault="00E84904" w:rsidP="00E84904">
      <w:pPr>
        <w:rPr>
          <w:sz w:val="24"/>
          <w:szCs w:val="24"/>
        </w:rPr>
      </w:pPr>
      <w:r w:rsidRPr="00E84904">
        <w:rPr>
          <w:rFonts w:hint="eastAsia"/>
          <w:sz w:val="24"/>
          <w:szCs w:val="24"/>
        </w:rPr>
        <w:t xml:space="preserve">　　小中一貫教育、コミュニティ・スクール</w:t>
      </w:r>
    </w:p>
    <w:p w14:paraId="563B8187" w14:textId="77777777" w:rsidR="00E84904" w:rsidRPr="00E84904" w:rsidRDefault="00E84904" w:rsidP="00E84904">
      <w:pPr>
        <w:rPr>
          <w:sz w:val="24"/>
          <w:szCs w:val="24"/>
        </w:rPr>
      </w:pPr>
      <w:r w:rsidRPr="00E84904">
        <w:rPr>
          <w:rFonts w:hint="eastAsia"/>
          <w:sz w:val="24"/>
          <w:szCs w:val="24"/>
        </w:rPr>
        <w:t xml:space="preserve">　　小学校への兼務発令、事務ネットワーク等</w:t>
      </w:r>
    </w:p>
    <w:p w14:paraId="43E50BA8" w14:textId="77777777" w:rsidR="00E84904" w:rsidRPr="00E84904" w:rsidRDefault="00E84904" w:rsidP="0088009D">
      <w:pPr>
        <w:ind w:firstLineChars="50" w:firstLine="120"/>
        <w:rPr>
          <w:sz w:val="24"/>
          <w:szCs w:val="24"/>
        </w:rPr>
      </w:pPr>
      <w:r w:rsidRPr="00E84904">
        <w:rPr>
          <w:rFonts w:hint="eastAsia"/>
          <w:sz w:val="24"/>
          <w:szCs w:val="24"/>
        </w:rPr>
        <w:t>(5)</w:t>
      </w:r>
      <w:r w:rsidRPr="00E84904">
        <w:rPr>
          <w:rFonts w:hint="eastAsia"/>
          <w:sz w:val="24"/>
          <w:szCs w:val="24"/>
        </w:rPr>
        <w:t>その他</w:t>
      </w:r>
    </w:p>
    <w:p w14:paraId="44FD1049" w14:textId="77777777" w:rsidR="00E84904" w:rsidRPr="00E84904" w:rsidRDefault="00E84904" w:rsidP="0088009D">
      <w:pPr>
        <w:ind w:firstLineChars="200" w:firstLine="480"/>
        <w:rPr>
          <w:sz w:val="24"/>
          <w:szCs w:val="24"/>
        </w:rPr>
      </w:pPr>
      <w:r w:rsidRPr="00E84904">
        <w:rPr>
          <w:rFonts w:hint="eastAsia"/>
          <w:sz w:val="24"/>
          <w:szCs w:val="24"/>
        </w:rPr>
        <w:t>ア</w:t>
      </w:r>
      <w:r w:rsidRPr="00E84904">
        <w:rPr>
          <w:rFonts w:hint="eastAsia"/>
          <w:sz w:val="24"/>
          <w:szCs w:val="24"/>
        </w:rPr>
        <w:t xml:space="preserve"> </w:t>
      </w:r>
      <w:r w:rsidR="0088009D">
        <w:rPr>
          <w:rFonts w:hint="eastAsia"/>
          <w:sz w:val="24"/>
          <w:szCs w:val="24"/>
        </w:rPr>
        <w:t>学級閉鎖等の際の</w:t>
      </w:r>
      <w:r w:rsidRPr="00E84904">
        <w:rPr>
          <w:rFonts w:hint="eastAsia"/>
          <w:sz w:val="24"/>
          <w:szCs w:val="24"/>
        </w:rPr>
        <w:t>オンライン授業の</w:t>
      </w:r>
      <w:r w:rsidR="0044522F">
        <w:rPr>
          <w:rFonts w:hint="eastAsia"/>
          <w:sz w:val="24"/>
          <w:szCs w:val="24"/>
        </w:rPr>
        <w:t>完全</w:t>
      </w:r>
      <w:r w:rsidRPr="00E84904">
        <w:rPr>
          <w:rFonts w:hint="eastAsia"/>
          <w:sz w:val="24"/>
          <w:szCs w:val="24"/>
        </w:rPr>
        <w:t>実施</w:t>
      </w:r>
    </w:p>
    <w:p w14:paraId="3B669BB5" w14:textId="77777777" w:rsidR="00E84904" w:rsidRPr="00E84904" w:rsidRDefault="00E84904" w:rsidP="0088009D">
      <w:pPr>
        <w:ind w:firstLineChars="200" w:firstLine="480"/>
        <w:rPr>
          <w:sz w:val="24"/>
          <w:szCs w:val="24"/>
        </w:rPr>
      </w:pPr>
      <w:r w:rsidRPr="00E84904">
        <w:rPr>
          <w:rFonts w:hint="eastAsia"/>
          <w:sz w:val="24"/>
          <w:szCs w:val="24"/>
        </w:rPr>
        <w:t>イ</w:t>
      </w:r>
      <w:r w:rsidRPr="00E84904">
        <w:rPr>
          <w:rFonts w:hint="eastAsia"/>
          <w:sz w:val="24"/>
          <w:szCs w:val="24"/>
        </w:rPr>
        <w:t xml:space="preserve"> </w:t>
      </w:r>
      <w:r w:rsidRPr="00E84904">
        <w:rPr>
          <w:rFonts w:hint="eastAsia"/>
          <w:sz w:val="24"/>
          <w:szCs w:val="24"/>
        </w:rPr>
        <w:t>一人一台のタブレット</w:t>
      </w:r>
      <w:r w:rsidR="0088009D">
        <w:rPr>
          <w:rFonts w:hint="eastAsia"/>
          <w:sz w:val="24"/>
          <w:szCs w:val="24"/>
        </w:rPr>
        <w:t>の活用推進と</w:t>
      </w:r>
      <w:r w:rsidRPr="00E84904">
        <w:rPr>
          <w:rFonts w:hint="eastAsia"/>
          <w:sz w:val="24"/>
          <w:szCs w:val="24"/>
        </w:rPr>
        <w:t>各教室への大型</w:t>
      </w:r>
      <w:r w:rsidR="0088009D">
        <w:rPr>
          <w:rFonts w:hint="eastAsia"/>
          <w:sz w:val="24"/>
          <w:szCs w:val="24"/>
        </w:rPr>
        <w:t>提示装置</w:t>
      </w:r>
      <w:r w:rsidRPr="00E84904">
        <w:rPr>
          <w:rFonts w:hint="eastAsia"/>
          <w:sz w:val="24"/>
          <w:szCs w:val="24"/>
        </w:rPr>
        <w:t>の設置</w:t>
      </w:r>
    </w:p>
    <w:p w14:paraId="6A704AC3" w14:textId="77777777" w:rsidR="00E84904" w:rsidRPr="00E84904" w:rsidRDefault="00E84904" w:rsidP="0088009D">
      <w:pPr>
        <w:ind w:firstLineChars="200" w:firstLine="480"/>
        <w:rPr>
          <w:sz w:val="24"/>
          <w:szCs w:val="24"/>
        </w:rPr>
      </w:pPr>
      <w:r w:rsidRPr="00E84904">
        <w:rPr>
          <w:rFonts w:hint="eastAsia"/>
          <w:sz w:val="24"/>
          <w:szCs w:val="24"/>
        </w:rPr>
        <w:t>ウ</w:t>
      </w:r>
      <w:r w:rsidRPr="00E84904">
        <w:rPr>
          <w:rFonts w:hint="eastAsia"/>
          <w:sz w:val="24"/>
          <w:szCs w:val="24"/>
        </w:rPr>
        <w:t xml:space="preserve"> </w:t>
      </w:r>
      <w:r w:rsidRPr="00E84904">
        <w:rPr>
          <w:rFonts w:hint="eastAsia"/>
          <w:sz w:val="24"/>
          <w:szCs w:val="24"/>
        </w:rPr>
        <w:t>企業と連携した個別最適な学びと</w:t>
      </w:r>
      <w:r w:rsidRPr="00E84904">
        <w:rPr>
          <w:rFonts w:hint="eastAsia"/>
          <w:sz w:val="24"/>
          <w:szCs w:val="24"/>
        </w:rPr>
        <w:t>STEAM</w:t>
      </w:r>
      <w:r w:rsidRPr="00E84904">
        <w:rPr>
          <w:rFonts w:hint="eastAsia"/>
          <w:sz w:val="24"/>
          <w:szCs w:val="24"/>
        </w:rPr>
        <w:t>化された学びの実践</w:t>
      </w:r>
    </w:p>
    <w:p w14:paraId="70F11D23" w14:textId="77777777" w:rsidR="00E84904" w:rsidRPr="00E84904" w:rsidRDefault="00E84904" w:rsidP="0088009D">
      <w:pPr>
        <w:ind w:firstLineChars="200" w:firstLine="480"/>
        <w:rPr>
          <w:sz w:val="24"/>
          <w:szCs w:val="24"/>
        </w:rPr>
      </w:pPr>
      <w:r w:rsidRPr="00E84904">
        <w:rPr>
          <w:rFonts w:hint="eastAsia"/>
          <w:sz w:val="24"/>
          <w:szCs w:val="24"/>
        </w:rPr>
        <w:t>エ</w:t>
      </w:r>
      <w:r w:rsidRPr="00E84904">
        <w:rPr>
          <w:rFonts w:hint="eastAsia"/>
          <w:sz w:val="24"/>
          <w:szCs w:val="24"/>
        </w:rPr>
        <w:t xml:space="preserve"> SDGs</w:t>
      </w:r>
      <w:r w:rsidRPr="00E84904">
        <w:rPr>
          <w:rFonts w:hint="eastAsia"/>
          <w:sz w:val="24"/>
          <w:szCs w:val="24"/>
        </w:rPr>
        <w:t>実現と</w:t>
      </w:r>
      <w:r w:rsidRPr="00E84904">
        <w:rPr>
          <w:rFonts w:hint="eastAsia"/>
          <w:sz w:val="24"/>
          <w:szCs w:val="24"/>
        </w:rPr>
        <w:t>ESD</w:t>
      </w:r>
      <w:r w:rsidRPr="00E84904">
        <w:rPr>
          <w:rFonts w:hint="eastAsia"/>
          <w:sz w:val="24"/>
          <w:szCs w:val="24"/>
        </w:rPr>
        <w:t>（持続可能な開発のための教育の推進</w:t>
      </w:r>
      <w:r w:rsidR="0088009D">
        <w:rPr>
          <w:rFonts w:hint="eastAsia"/>
          <w:sz w:val="24"/>
          <w:szCs w:val="24"/>
        </w:rPr>
        <w:t>）</w:t>
      </w:r>
    </w:p>
    <w:p w14:paraId="6CF7C30B" w14:textId="77777777" w:rsidR="00E84904" w:rsidRPr="00E84904" w:rsidRDefault="00E84904" w:rsidP="00E84904">
      <w:pPr>
        <w:rPr>
          <w:sz w:val="24"/>
          <w:szCs w:val="24"/>
        </w:rPr>
      </w:pPr>
    </w:p>
    <w:p w14:paraId="78027C99" w14:textId="77777777" w:rsidR="00E84904" w:rsidRPr="00E84904" w:rsidRDefault="00E84904" w:rsidP="0088009D">
      <w:pPr>
        <w:ind w:firstLineChars="200" w:firstLine="480"/>
        <w:rPr>
          <w:sz w:val="24"/>
          <w:szCs w:val="24"/>
        </w:rPr>
      </w:pPr>
      <w:r w:rsidRPr="00E84904">
        <w:rPr>
          <w:rFonts w:hint="eastAsia"/>
          <w:sz w:val="24"/>
          <w:szCs w:val="24"/>
        </w:rPr>
        <w:t xml:space="preserve">報告者　　</w:t>
      </w:r>
      <w:r w:rsidR="0088009D">
        <w:rPr>
          <w:rFonts w:hint="eastAsia"/>
          <w:sz w:val="24"/>
          <w:szCs w:val="24"/>
        </w:rPr>
        <w:t>篭宮　賢治</w:t>
      </w:r>
      <w:r w:rsidRPr="00E84904">
        <w:rPr>
          <w:rFonts w:hint="eastAsia"/>
          <w:sz w:val="24"/>
          <w:szCs w:val="24"/>
        </w:rPr>
        <w:t>（</w:t>
      </w:r>
      <w:r w:rsidR="0088009D">
        <w:rPr>
          <w:rFonts w:hint="eastAsia"/>
          <w:sz w:val="24"/>
          <w:szCs w:val="24"/>
        </w:rPr>
        <w:t>栗橋東</w:t>
      </w:r>
      <w:r w:rsidRPr="00E84904">
        <w:rPr>
          <w:rFonts w:hint="eastAsia"/>
          <w:sz w:val="24"/>
          <w:szCs w:val="24"/>
        </w:rPr>
        <w:t>中）</w:t>
      </w:r>
    </w:p>
    <w:p w14:paraId="1272E050" w14:textId="77777777" w:rsidR="00E84904" w:rsidRPr="00E84904" w:rsidRDefault="00E84904" w:rsidP="00E84904">
      <w:pPr>
        <w:rPr>
          <w:sz w:val="24"/>
          <w:szCs w:val="24"/>
        </w:rPr>
      </w:pPr>
    </w:p>
    <w:p w14:paraId="4065F7FB" w14:textId="77777777" w:rsidR="00255466" w:rsidRPr="00E84904" w:rsidRDefault="00255466">
      <w:pPr>
        <w:rPr>
          <w:sz w:val="24"/>
          <w:szCs w:val="24"/>
        </w:rPr>
      </w:pPr>
    </w:p>
    <w:sectPr w:rsidR="00255466" w:rsidRPr="00E84904" w:rsidSect="00655DEB">
      <w:pgSz w:w="11906" w:h="16838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9392" w14:textId="77777777" w:rsidR="007B6700" w:rsidRDefault="007B6700" w:rsidP="001C171C">
      <w:r>
        <w:separator/>
      </w:r>
    </w:p>
  </w:endnote>
  <w:endnote w:type="continuationSeparator" w:id="0">
    <w:p w14:paraId="54D74203" w14:textId="77777777" w:rsidR="007B6700" w:rsidRDefault="007B6700" w:rsidP="001C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A2741" w14:textId="77777777" w:rsidR="007B6700" w:rsidRDefault="007B6700" w:rsidP="001C171C">
      <w:r>
        <w:separator/>
      </w:r>
    </w:p>
  </w:footnote>
  <w:footnote w:type="continuationSeparator" w:id="0">
    <w:p w14:paraId="5CCE24F6" w14:textId="77777777" w:rsidR="007B6700" w:rsidRDefault="007B6700" w:rsidP="001C1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13F"/>
    <w:rsid w:val="00023350"/>
    <w:rsid w:val="0005182A"/>
    <w:rsid w:val="0007299F"/>
    <w:rsid w:val="00176960"/>
    <w:rsid w:val="001C171C"/>
    <w:rsid w:val="001F6762"/>
    <w:rsid w:val="002549CA"/>
    <w:rsid w:val="00255466"/>
    <w:rsid w:val="00261239"/>
    <w:rsid w:val="00402C95"/>
    <w:rsid w:val="0044522F"/>
    <w:rsid w:val="0049704C"/>
    <w:rsid w:val="004C713F"/>
    <w:rsid w:val="004D4D7C"/>
    <w:rsid w:val="004F14F3"/>
    <w:rsid w:val="00655DEB"/>
    <w:rsid w:val="007B6700"/>
    <w:rsid w:val="0088009D"/>
    <w:rsid w:val="0090355A"/>
    <w:rsid w:val="00921EE5"/>
    <w:rsid w:val="009C63CA"/>
    <w:rsid w:val="00A030B9"/>
    <w:rsid w:val="00A116B3"/>
    <w:rsid w:val="00A82CA6"/>
    <w:rsid w:val="00B6635B"/>
    <w:rsid w:val="00BB7648"/>
    <w:rsid w:val="00C50ADC"/>
    <w:rsid w:val="00C5424C"/>
    <w:rsid w:val="00D8778E"/>
    <w:rsid w:val="00E5013E"/>
    <w:rsid w:val="00E84904"/>
    <w:rsid w:val="00ED7699"/>
    <w:rsid w:val="00EF120F"/>
    <w:rsid w:val="00F133BC"/>
    <w:rsid w:val="00F44E68"/>
    <w:rsid w:val="00F7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AD89B"/>
  <w15:chartTrackingRefBased/>
  <w15:docId w15:val="{E6C0A273-D7A4-4E32-B3F7-E413548A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2C95"/>
  </w:style>
  <w:style w:type="character" w:customStyle="1" w:styleId="a4">
    <w:name w:val="日付 (文字)"/>
    <w:basedOn w:val="a0"/>
    <w:link w:val="a3"/>
    <w:uiPriority w:val="99"/>
    <w:semiHidden/>
    <w:rsid w:val="00402C95"/>
  </w:style>
  <w:style w:type="paragraph" w:styleId="a5">
    <w:name w:val="Balloon Text"/>
    <w:basedOn w:val="a"/>
    <w:link w:val="a6"/>
    <w:uiPriority w:val="99"/>
    <w:semiHidden/>
    <w:unhideWhenUsed/>
    <w:rsid w:val="00B66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35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17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171C"/>
  </w:style>
  <w:style w:type="paragraph" w:styleId="a9">
    <w:name w:val="footer"/>
    <w:basedOn w:val="a"/>
    <w:link w:val="aa"/>
    <w:uiPriority w:val="99"/>
    <w:unhideWhenUsed/>
    <w:rsid w:val="001C17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1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DB4EE-AEBE-4E39-84F1-89E86110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komiya</dc:creator>
  <cp:keywords/>
  <dc:description/>
  <cp:lastModifiedBy>cobaton1</cp:lastModifiedBy>
  <cp:revision>2</cp:revision>
  <cp:lastPrinted>2022-12-20T01:49:00Z</cp:lastPrinted>
  <dcterms:created xsi:type="dcterms:W3CDTF">2022-12-20T02:03:00Z</dcterms:created>
  <dcterms:modified xsi:type="dcterms:W3CDTF">2022-12-20T02:03:00Z</dcterms:modified>
</cp:coreProperties>
</file>