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DAA6" w14:textId="77777777" w:rsidR="00C92E5A" w:rsidRDefault="00C92E5A" w:rsidP="00C92E5A">
      <w:pPr>
        <w:snapToGrid w:val="0"/>
        <w:ind w:right="420"/>
        <w:jc w:val="right"/>
      </w:pPr>
      <w:r>
        <w:rPr>
          <w:noProof/>
        </w:rPr>
        <mc:AlternateContent>
          <mc:Choice Requires="wps">
            <w:drawing>
              <wp:anchor distT="0" distB="0" distL="114300" distR="114300" simplePos="0" relativeHeight="251662336" behindDoc="0" locked="0" layoutInCell="1" allowOverlap="1" wp14:anchorId="66E3FC6B" wp14:editId="53577886">
                <wp:simplePos x="0" y="0"/>
                <wp:positionH relativeFrom="column">
                  <wp:posOffset>-57785</wp:posOffset>
                </wp:positionH>
                <wp:positionV relativeFrom="paragraph">
                  <wp:posOffset>-309880</wp:posOffset>
                </wp:positionV>
                <wp:extent cx="2647950" cy="40005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264795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8DD8A8" w14:textId="77777777" w:rsidR="00B1080A" w:rsidRPr="00B1080A" w:rsidRDefault="00B1080A" w:rsidP="00B1080A">
                            <w:pPr>
                              <w:jc w:val="center"/>
                              <w:rPr>
                                <w:color w:val="000000" w:themeColor="text1"/>
                              </w:rPr>
                            </w:pPr>
                            <w:r w:rsidRPr="00B1080A">
                              <w:rPr>
                                <w:rFonts w:hint="eastAsia"/>
                                <w:color w:val="000000" w:themeColor="text1"/>
                                <w:spacing w:val="122"/>
                                <w:kern w:val="0"/>
                                <w:fitText w:val="2940" w:id="-1421659392"/>
                              </w:rPr>
                              <w:t>教育課程研究</w:t>
                            </w:r>
                            <w:r w:rsidRPr="00B1080A">
                              <w:rPr>
                                <w:rFonts w:hint="eastAsia"/>
                                <w:color w:val="000000" w:themeColor="text1"/>
                                <w:spacing w:val="3"/>
                                <w:kern w:val="0"/>
                                <w:fitText w:val="2940" w:id="-1421659392"/>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4" o:spid="_x0000_s1026" style="position:absolute;left:0;text-align:left;margin-left:-4.55pt;margin-top:-24.4pt;width:208.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" filled="f" strokecolor="black [3213]" strokeweight="1pt">
                <v:stroke joinstyle="miter"/>
                <v:textbox>
                  <w:txbxContent>
                    <w:p w:rsidR="00B1080A" w:rsidRPr="00B1080A" w:rsidRDefault="00B1080A" w:rsidP="00B1080A">
                      <w:pPr>
                        <w:jc w:val="center"/>
                        <w:rPr>
                          <w:color w:val="000000" w:themeColor="text1"/>
                        </w:rPr>
                      </w:pPr>
                      <w:r w:rsidRPr="00B1080A">
                        <w:rPr>
                          <w:rFonts w:hint="eastAsia"/>
                          <w:color w:val="000000" w:themeColor="text1"/>
                          <w:spacing w:val="122"/>
                          <w:kern w:val="0"/>
                          <w:fitText w:val="2940" w:id="-1421659392"/>
                        </w:rPr>
                        <w:t>教育課程研究</w:t>
                      </w:r>
                      <w:r w:rsidRPr="00B1080A">
                        <w:rPr>
                          <w:rFonts w:hint="eastAsia"/>
                          <w:color w:val="000000" w:themeColor="text1"/>
                          <w:spacing w:val="3"/>
                          <w:kern w:val="0"/>
                          <w:fitText w:val="2940" w:id="-1421659392"/>
                        </w:rPr>
                        <w:t>部</w:t>
                      </w:r>
                    </w:p>
                  </w:txbxContent>
                </v:textbox>
              </v:roundrect>
            </w:pict>
          </mc:Fallback>
        </mc:AlternateContent>
      </w:r>
    </w:p>
    <w:p w14:paraId="3B48D9A3" w14:textId="77777777" w:rsidR="00C92E5A" w:rsidRDefault="00C92E5A" w:rsidP="00C92E5A">
      <w:pPr>
        <w:snapToGrid w:val="0"/>
        <w:ind w:right="420"/>
        <w:jc w:val="right"/>
      </w:pPr>
      <w:r>
        <w:rPr>
          <w:rFonts w:hint="eastAsia"/>
        </w:rPr>
        <w:t>部長　森田　匠（ふじみ野・花の木中）</w:t>
      </w:r>
    </w:p>
    <w:p w14:paraId="74D2276C" w14:textId="77777777" w:rsidR="00C92E5A" w:rsidRDefault="00C92E5A" w:rsidP="00C92E5A">
      <w:pPr>
        <w:snapToGrid w:val="0"/>
        <w:ind w:right="420"/>
        <w:jc w:val="right"/>
      </w:pPr>
    </w:p>
    <w:p w14:paraId="3D3F4B27" w14:textId="77777777" w:rsidR="00C92E5A" w:rsidRDefault="00C92E5A" w:rsidP="00C92E5A">
      <w:pPr>
        <w:snapToGrid w:val="0"/>
        <w:sectPr w:rsidR="00C92E5A" w:rsidSect="00C92E5A">
          <w:type w:val="continuous"/>
          <w:pgSz w:w="11906" w:h="16838" w:code="9"/>
          <w:pgMar w:top="1418" w:right="1418" w:bottom="1418" w:left="1418" w:header="851" w:footer="992" w:gutter="0"/>
          <w:cols w:num="2" w:space="425"/>
          <w:docGrid w:type="lines" w:linePitch="360"/>
        </w:sectPr>
      </w:pPr>
    </w:p>
    <w:p w14:paraId="4032E6D1" w14:textId="77777777" w:rsidR="00C92E5A" w:rsidRDefault="00C92E5A" w:rsidP="00C92E5A">
      <w:pPr>
        <w:snapToGrid w:val="0"/>
      </w:pPr>
    </w:p>
    <w:p w14:paraId="7BCDBCFC" w14:textId="77777777" w:rsidR="005829EB" w:rsidRDefault="00B1080A" w:rsidP="00C92E5A">
      <w:pPr>
        <w:snapToGrid w:val="0"/>
      </w:pPr>
      <w:r>
        <w:rPr>
          <w:rFonts w:hint="eastAsia"/>
        </w:rPr>
        <w:t>1</w:t>
      </w:r>
      <w:r>
        <w:rPr>
          <w:rFonts w:hint="eastAsia"/>
        </w:rPr>
        <w:t xml:space="preserve">　研究主題</w:t>
      </w:r>
    </w:p>
    <w:p w14:paraId="1ED80051" w14:textId="77777777" w:rsidR="005829EB" w:rsidRDefault="005829EB" w:rsidP="00C92E5A">
      <w:pPr>
        <w:snapToGrid w:val="0"/>
        <w:ind w:firstLineChars="100" w:firstLine="210"/>
      </w:pPr>
      <w:r>
        <w:rPr>
          <w:rFonts w:hint="eastAsia"/>
        </w:rPr>
        <w:t>「カリキュラム・マネジメント」の推進</w:t>
      </w:r>
    </w:p>
    <w:p w14:paraId="5F90E523" w14:textId="77777777" w:rsidR="005829EB" w:rsidRDefault="00B1080A" w:rsidP="00C92E5A">
      <w:pPr>
        <w:snapToGrid w:val="0"/>
      </w:pPr>
      <w:r>
        <w:rPr>
          <w:rFonts w:hint="eastAsia"/>
        </w:rPr>
        <w:t>2</w:t>
      </w:r>
      <w:r>
        <w:rPr>
          <w:rFonts w:hint="eastAsia"/>
        </w:rPr>
        <w:t xml:space="preserve">　研究の主旨</w:t>
      </w:r>
    </w:p>
    <w:p w14:paraId="54B35504" w14:textId="77777777" w:rsidR="00B1080A" w:rsidRDefault="00B1080A" w:rsidP="00C92E5A">
      <w:pPr>
        <w:snapToGrid w:val="0"/>
      </w:pPr>
      <w:r>
        <w:rPr>
          <w:rFonts w:hint="eastAsia"/>
        </w:rPr>
        <w:t xml:space="preserve">　予測困難で急激に変化する社会を生きる生徒たちには、未知の状況に対し、新しい時代を切り拓いていく力を身に付けなければならない。そのための学校には、よりよい学校教育を通じて、よりよい社会を形成するという目標を社会と共有しながら、生徒たちに育成すべき資質・能力を具体的かつ明確に示し、社会と連携・協働して育んでいくための「カリキュラム・マネジメント」を推進することが求められる。</w:t>
      </w:r>
    </w:p>
    <w:p w14:paraId="7ED16A78" w14:textId="77777777" w:rsidR="00E31F1C" w:rsidRDefault="00B1080A" w:rsidP="00C92E5A">
      <w:pPr>
        <w:snapToGrid w:val="0"/>
      </w:pPr>
      <w:r>
        <w:rPr>
          <w:rFonts w:hint="eastAsia"/>
        </w:rPr>
        <w:t xml:space="preserve">　生徒たち</w:t>
      </w:r>
      <w:r w:rsidR="00EF3BCA">
        <w:rPr>
          <w:rFonts w:hint="eastAsia"/>
        </w:rPr>
        <w:t>豊かな創造性を</w:t>
      </w:r>
      <w:r w:rsidR="00E31F1C">
        <w:rPr>
          <w:rFonts w:hint="eastAsia"/>
        </w:rPr>
        <w:t>備え持続可能な社会の形成者になるためには「生きる力」が必要であり、その資質・能力の柱は、「知識・理解」「思考力・判断力･表現力等」「学びに向かう力、人間性等」である。そこで各学校においては、教科等の目標や内容を見通し、特に学習の基盤となる資質・能力（言語能力、情報活用能力等）や現代的な諸課題に対応して求められる力の育成のために、教科等横断的な学習の充実や主体的・対話的で深い学びの実現に向けた授業改善等が求められており、教育課程に基づき組織的かつ計画的に各学校の教育活動の質の向上を図る「カリキュラム・マネジメント」に努めることが必要である。</w:t>
      </w:r>
    </w:p>
    <w:p w14:paraId="42EE6CA3" w14:textId="77777777" w:rsidR="00E31F1C" w:rsidRDefault="00E31F1C" w:rsidP="00C92E5A">
      <w:pPr>
        <w:snapToGrid w:val="0"/>
      </w:pPr>
      <w:r>
        <w:rPr>
          <w:rFonts w:hint="eastAsia"/>
        </w:rPr>
        <w:t>３　研究の視点</w:t>
      </w:r>
    </w:p>
    <w:p w14:paraId="4FCA8A8C" w14:textId="77777777" w:rsidR="00E31F1C" w:rsidRDefault="00E31F1C" w:rsidP="00AF4F2F">
      <w:pPr>
        <w:snapToGrid w:val="0"/>
        <w:ind w:left="424" w:hangingChars="202" w:hanging="424"/>
      </w:pPr>
      <w:r>
        <w:t xml:space="preserve">(1) </w:t>
      </w:r>
      <w:r>
        <w:t>外部の人的・物的資源を有効活用し、家庭や地域社会との連携・協働を深める教育課程の編成・実施・評価</w:t>
      </w:r>
    </w:p>
    <w:p w14:paraId="2831F4D4" w14:textId="77777777" w:rsidR="00E31F1C" w:rsidRDefault="00E31F1C" w:rsidP="00AF4F2F">
      <w:pPr>
        <w:snapToGrid w:val="0"/>
        <w:ind w:left="424" w:hangingChars="202" w:hanging="424"/>
      </w:pPr>
      <w:r>
        <w:t xml:space="preserve">(2) </w:t>
      </w:r>
      <w:r>
        <w:t>全面実施となった学習指導要領に基づく教育課程の実施状況を把握し、その改善を図るための学校評価の在り方</w:t>
      </w:r>
    </w:p>
    <w:p w14:paraId="1F8A25EF" w14:textId="77777777" w:rsidR="00E31F1C" w:rsidRDefault="00E31F1C" w:rsidP="00AF4F2F">
      <w:pPr>
        <w:snapToGrid w:val="0"/>
        <w:ind w:left="424" w:hangingChars="202" w:hanging="424"/>
      </w:pPr>
      <w:r>
        <w:t xml:space="preserve">(3) </w:t>
      </w:r>
      <w:r>
        <w:t>豊かな人生の実現や災害等を乗り越えて次代の社会を形成するために、現代的な諸課題に対応して求められる資質・能力を教科等横断的な視点で育成していく教育課程の編成・実施・評価</w:t>
      </w:r>
    </w:p>
    <w:p w14:paraId="11DE0F27" w14:textId="77777777" w:rsidR="00E31F1C" w:rsidRDefault="00E31F1C" w:rsidP="00C92E5A">
      <w:pPr>
        <w:snapToGrid w:val="0"/>
      </w:pPr>
      <w:r>
        <w:rPr>
          <w:rFonts w:hint="eastAsia"/>
        </w:rPr>
        <w:t>４　研究の計画</w:t>
      </w:r>
    </w:p>
    <w:p w14:paraId="0EF81008" w14:textId="77777777" w:rsidR="00E31F1C" w:rsidRDefault="00E31F1C" w:rsidP="00AF4F2F">
      <w:pPr>
        <w:snapToGrid w:val="0"/>
        <w:ind w:left="424" w:hangingChars="202" w:hanging="424"/>
      </w:pPr>
      <w:r>
        <w:t xml:space="preserve">(1) </w:t>
      </w:r>
      <w:r>
        <w:t>学習指導要領の趣旨を踏まえた特色ある学校づくりのための教育課程の編成・実施・評価・改善</w:t>
      </w:r>
    </w:p>
    <w:p w14:paraId="5D8BB39C" w14:textId="77777777" w:rsidR="00E31F1C" w:rsidRDefault="00E31F1C" w:rsidP="00AF4F2F">
      <w:pPr>
        <w:snapToGrid w:val="0"/>
        <w:ind w:left="420" w:hangingChars="200" w:hanging="420"/>
      </w:pPr>
      <w:r>
        <w:t xml:space="preserve">(2) </w:t>
      </w:r>
      <w:r>
        <w:t>各地区の研究活動、特色ある活動実践の推進</w:t>
      </w:r>
    </w:p>
    <w:p w14:paraId="5376440F" w14:textId="77777777" w:rsidR="00301F75" w:rsidRDefault="00301F75" w:rsidP="00AF4F2F">
      <w:pPr>
        <w:snapToGrid w:val="0"/>
        <w:ind w:left="420" w:hangingChars="200" w:hanging="420"/>
      </w:pPr>
    </w:p>
    <w:p w14:paraId="7B1DCBDC" w14:textId="77777777" w:rsidR="00E31F1C" w:rsidRDefault="00E31F1C" w:rsidP="00AF4F2F">
      <w:pPr>
        <w:snapToGrid w:val="0"/>
        <w:ind w:left="424" w:hangingChars="202" w:hanging="424"/>
      </w:pPr>
      <w:r>
        <w:t xml:space="preserve">(3) </w:t>
      </w:r>
      <w:r>
        <w:t>関東甲信越地区中学校長会第７</w:t>
      </w:r>
      <w:r w:rsidR="00B42F08">
        <w:rPr>
          <w:rFonts w:hint="eastAsia"/>
        </w:rPr>
        <w:t>４</w:t>
      </w:r>
      <w:r>
        <w:t>回研究協議会</w:t>
      </w:r>
      <w:r w:rsidR="00B42F08">
        <w:rPr>
          <w:rFonts w:hint="eastAsia"/>
        </w:rPr>
        <w:t>埼玉</w:t>
      </w:r>
      <w:r>
        <w:t>大会の</w:t>
      </w:r>
      <w:r w:rsidR="00B42F08">
        <w:rPr>
          <w:rFonts w:hint="eastAsia"/>
        </w:rPr>
        <w:t>運営・参加</w:t>
      </w:r>
    </w:p>
    <w:p w14:paraId="4122C403" w14:textId="77777777" w:rsidR="00E31F1C" w:rsidRDefault="00E31F1C" w:rsidP="00AF4F2F">
      <w:pPr>
        <w:snapToGrid w:val="0"/>
        <w:ind w:leftChars="-13" w:left="364" w:hangingChars="186" w:hanging="391"/>
      </w:pPr>
      <w:r>
        <w:t xml:space="preserve">(4) </w:t>
      </w:r>
      <w:r>
        <w:t>第７</w:t>
      </w:r>
      <w:r w:rsidR="00B42F08">
        <w:rPr>
          <w:rFonts w:hint="eastAsia"/>
        </w:rPr>
        <w:t>３</w:t>
      </w:r>
      <w:r>
        <w:t>回全日本中学校長研究協議会</w:t>
      </w:r>
      <w:r w:rsidR="00B42F08">
        <w:rPr>
          <w:rFonts w:hint="eastAsia"/>
        </w:rPr>
        <w:t>札幌</w:t>
      </w:r>
      <w:r>
        <w:t>大会への積極的な参加</w:t>
      </w:r>
    </w:p>
    <w:p w14:paraId="6DC68220" w14:textId="77777777" w:rsidR="00E31F1C" w:rsidRDefault="00E31F1C" w:rsidP="00AF4F2F">
      <w:pPr>
        <w:snapToGrid w:val="0"/>
        <w:ind w:left="433" w:hangingChars="206" w:hanging="433"/>
      </w:pPr>
      <w:r>
        <w:t xml:space="preserve">(5) </w:t>
      </w:r>
      <w:r>
        <w:t>令和</w:t>
      </w:r>
      <w:r w:rsidR="00B42F08">
        <w:rPr>
          <w:rFonts w:hint="eastAsia"/>
        </w:rPr>
        <w:t>４</w:t>
      </w:r>
      <w:r>
        <w:t>年度埼玉県中学校長会全体研究協議会での研究協議</w:t>
      </w:r>
    </w:p>
    <w:p w14:paraId="737AFA10" w14:textId="77777777" w:rsidR="00E31F1C" w:rsidRDefault="00E31F1C" w:rsidP="00C92E5A">
      <w:pPr>
        <w:snapToGrid w:val="0"/>
      </w:pPr>
      <w:r>
        <w:rPr>
          <w:rFonts w:hint="eastAsia"/>
        </w:rPr>
        <w:t>５　研究組織</w:t>
      </w:r>
    </w:p>
    <w:p w14:paraId="4FD81C24" w14:textId="77777777" w:rsidR="00E31F1C" w:rsidRDefault="00E31F1C" w:rsidP="00C92E5A">
      <w:pPr>
        <w:snapToGrid w:val="0"/>
      </w:pPr>
      <w:r>
        <w:t xml:space="preserve">(1) </w:t>
      </w:r>
      <w:r>
        <w:t>役員</w:t>
      </w:r>
    </w:p>
    <w:p w14:paraId="30BC734F" w14:textId="77777777" w:rsidR="00E31F1C" w:rsidRDefault="00E31F1C" w:rsidP="00C92E5A">
      <w:pPr>
        <w:snapToGrid w:val="0"/>
      </w:pPr>
      <w:r>
        <w:rPr>
          <w:rFonts w:hint="eastAsia"/>
        </w:rPr>
        <w:t xml:space="preserve">　　部　長　　</w:t>
      </w:r>
      <w:r w:rsidR="00B42F08">
        <w:rPr>
          <w:rFonts w:hint="eastAsia"/>
        </w:rPr>
        <w:t>森田</w:t>
      </w:r>
      <w:r>
        <w:rPr>
          <w:rFonts w:hint="eastAsia"/>
        </w:rPr>
        <w:t xml:space="preserve">　</w:t>
      </w:r>
      <w:r w:rsidR="00B42F08">
        <w:rPr>
          <w:rFonts w:hint="eastAsia"/>
        </w:rPr>
        <w:t>匠</w:t>
      </w:r>
      <w:r>
        <w:rPr>
          <w:rFonts w:hint="eastAsia"/>
        </w:rPr>
        <w:t>（</w:t>
      </w:r>
      <w:r w:rsidR="00B42F08">
        <w:rPr>
          <w:rFonts w:hint="eastAsia"/>
        </w:rPr>
        <w:t>ふじみ野</w:t>
      </w:r>
      <w:r>
        <w:rPr>
          <w:rFonts w:hint="eastAsia"/>
        </w:rPr>
        <w:t>・</w:t>
      </w:r>
      <w:r w:rsidR="00B42F08">
        <w:rPr>
          <w:rFonts w:hint="eastAsia"/>
        </w:rPr>
        <w:t>花の木</w:t>
      </w:r>
      <w:r>
        <w:rPr>
          <w:rFonts w:hint="eastAsia"/>
        </w:rPr>
        <w:t>中）</w:t>
      </w:r>
    </w:p>
    <w:p w14:paraId="48A07C8F" w14:textId="77777777" w:rsidR="00E31F1C" w:rsidRDefault="00E31F1C" w:rsidP="00C92E5A">
      <w:pPr>
        <w:snapToGrid w:val="0"/>
      </w:pPr>
      <w:r>
        <w:rPr>
          <w:rFonts w:hint="eastAsia"/>
        </w:rPr>
        <w:t xml:space="preserve">　　副部長　　</w:t>
      </w:r>
      <w:r w:rsidR="00471E51">
        <w:rPr>
          <w:rFonts w:hint="eastAsia"/>
        </w:rPr>
        <w:t>柴崎</w:t>
      </w:r>
      <w:r>
        <w:rPr>
          <w:rFonts w:hint="eastAsia"/>
        </w:rPr>
        <w:t xml:space="preserve">　</w:t>
      </w:r>
      <w:r w:rsidR="00471E51">
        <w:rPr>
          <w:rFonts w:hint="eastAsia"/>
        </w:rPr>
        <w:t>勇二</w:t>
      </w:r>
      <w:r>
        <w:rPr>
          <w:rFonts w:hint="eastAsia"/>
        </w:rPr>
        <w:t>（</w:t>
      </w:r>
      <w:r w:rsidR="00471E51">
        <w:rPr>
          <w:rFonts w:hint="eastAsia"/>
        </w:rPr>
        <w:t>深谷</w:t>
      </w:r>
      <w:r>
        <w:rPr>
          <w:rFonts w:hint="eastAsia"/>
        </w:rPr>
        <w:t>・</w:t>
      </w:r>
      <w:r w:rsidR="00471E51">
        <w:rPr>
          <w:rFonts w:hint="eastAsia"/>
        </w:rPr>
        <w:t>南</w:t>
      </w:r>
      <w:r>
        <w:rPr>
          <w:rFonts w:hint="eastAsia"/>
        </w:rPr>
        <w:t>中）</w:t>
      </w:r>
    </w:p>
    <w:p w14:paraId="4FD75224" w14:textId="77777777" w:rsidR="00E31F1C" w:rsidRDefault="00E31F1C" w:rsidP="00C92E5A">
      <w:pPr>
        <w:snapToGrid w:val="0"/>
      </w:pPr>
      <w:r>
        <w:rPr>
          <w:rFonts w:hint="eastAsia"/>
        </w:rPr>
        <w:t xml:space="preserve">　　副部長　　</w:t>
      </w:r>
      <w:r w:rsidR="00471E51">
        <w:rPr>
          <w:rFonts w:hint="eastAsia"/>
        </w:rPr>
        <w:t>増田</w:t>
      </w:r>
      <w:r>
        <w:rPr>
          <w:rFonts w:hint="eastAsia"/>
        </w:rPr>
        <w:t xml:space="preserve">　</w:t>
      </w:r>
      <w:r w:rsidR="00471E51">
        <w:rPr>
          <w:rFonts w:hint="eastAsia"/>
        </w:rPr>
        <w:t>陽一</w:t>
      </w:r>
      <w:r>
        <w:rPr>
          <w:rFonts w:hint="eastAsia"/>
        </w:rPr>
        <w:t>（</w:t>
      </w:r>
      <w:r w:rsidR="00471E51">
        <w:rPr>
          <w:rFonts w:hint="eastAsia"/>
        </w:rPr>
        <w:t>久喜</w:t>
      </w:r>
      <w:r>
        <w:rPr>
          <w:rFonts w:hint="eastAsia"/>
        </w:rPr>
        <w:t>・</w:t>
      </w:r>
      <w:r w:rsidR="00471E51">
        <w:rPr>
          <w:rFonts w:hint="eastAsia"/>
        </w:rPr>
        <w:t>鷲宮東</w:t>
      </w:r>
      <w:r>
        <w:rPr>
          <w:rFonts w:hint="eastAsia"/>
        </w:rPr>
        <w:t>中）</w:t>
      </w:r>
    </w:p>
    <w:p w14:paraId="127700E7" w14:textId="77777777" w:rsidR="00E31F1C" w:rsidRDefault="00E31F1C" w:rsidP="00C92E5A">
      <w:pPr>
        <w:snapToGrid w:val="0"/>
      </w:pPr>
      <w:r>
        <w:rPr>
          <w:rFonts w:hint="eastAsia"/>
        </w:rPr>
        <w:t xml:space="preserve">　　庶　務　　</w:t>
      </w:r>
      <w:r w:rsidR="00471E51">
        <w:rPr>
          <w:rFonts w:hint="eastAsia"/>
        </w:rPr>
        <w:t>田中</w:t>
      </w:r>
      <w:r>
        <w:rPr>
          <w:rFonts w:hint="eastAsia"/>
        </w:rPr>
        <w:t xml:space="preserve">　</w:t>
      </w:r>
      <w:r w:rsidR="00471E51">
        <w:rPr>
          <w:rFonts w:hint="eastAsia"/>
        </w:rPr>
        <w:t>守</w:t>
      </w:r>
      <w:r>
        <w:rPr>
          <w:rFonts w:hint="eastAsia"/>
        </w:rPr>
        <w:t>（</w:t>
      </w:r>
      <w:r w:rsidR="00471E51">
        <w:rPr>
          <w:rFonts w:hint="eastAsia"/>
        </w:rPr>
        <w:t>小川</w:t>
      </w:r>
      <w:r>
        <w:rPr>
          <w:rFonts w:hint="eastAsia"/>
        </w:rPr>
        <w:t>・</w:t>
      </w:r>
      <w:r w:rsidR="00471E51">
        <w:rPr>
          <w:rFonts w:hint="eastAsia"/>
        </w:rPr>
        <w:t>西</w:t>
      </w:r>
      <w:r>
        <w:rPr>
          <w:rFonts w:hint="eastAsia"/>
        </w:rPr>
        <w:t>中）</w:t>
      </w:r>
    </w:p>
    <w:p w14:paraId="7A6A5EE1" w14:textId="77777777" w:rsidR="00E31F1C" w:rsidRDefault="00E31F1C" w:rsidP="00C92E5A">
      <w:pPr>
        <w:snapToGrid w:val="0"/>
      </w:pPr>
      <w:r>
        <w:rPr>
          <w:rFonts w:hint="eastAsia"/>
        </w:rPr>
        <w:t xml:space="preserve">　　会　計　　</w:t>
      </w:r>
      <w:r w:rsidR="00471E51">
        <w:rPr>
          <w:rFonts w:hint="eastAsia"/>
        </w:rPr>
        <w:t>鈴木</w:t>
      </w:r>
      <w:r>
        <w:rPr>
          <w:rFonts w:hint="eastAsia"/>
        </w:rPr>
        <w:t xml:space="preserve">　</w:t>
      </w:r>
      <w:r w:rsidR="00471E51">
        <w:rPr>
          <w:rFonts w:hint="eastAsia"/>
        </w:rPr>
        <w:t>研二</w:t>
      </w:r>
      <w:r>
        <w:rPr>
          <w:rFonts w:hint="eastAsia"/>
        </w:rPr>
        <w:t>（</w:t>
      </w:r>
      <w:r w:rsidR="00471E51">
        <w:rPr>
          <w:rFonts w:hint="eastAsia"/>
        </w:rPr>
        <w:t>戸田</w:t>
      </w:r>
      <w:r>
        <w:rPr>
          <w:rFonts w:hint="eastAsia"/>
        </w:rPr>
        <w:t>・</w:t>
      </w:r>
      <w:r w:rsidR="00471E51">
        <w:rPr>
          <w:rFonts w:hint="eastAsia"/>
        </w:rPr>
        <w:t>戸田</w:t>
      </w:r>
      <w:r>
        <w:rPr>
          <w:rFonts w:hint="eastAsia"/>
        </w:rPr>
        <w:t>東中）</w:t>
      </w:r>
    </w:p>
    <w:p w14:paraId="5DC6CA15" w14:textId="77777777" w:rsidR="00E31F1C" w:rsidRDefault="00E31F1C" w:rsidP="00C92E5A">
      <w:pPr>
        <w:snapToGrid w:val="0"/>
      </w:pPr>
      <w:r>
        <w:rPr>
          <w:rFonts w:hint="eastAsia"/>
        </w:rPr>
        <w:t xml:space="preserve">　　記　録　　</w:t>
      </w:r>
      <w:r w:rsidR="00471E51">
        <w:rPr>
          <w:rFonts w:hint="eastAsia"/>
        </w:rPr>
        <w:t>原嶋　桂子</w:t>
      </w:r>
      <w:r>
        <w:rPr>
          <w:rFonts w:hint="eastAsia"/>
        </w:rPr>
        <w:t>（</w:t>
      </w:r>
      <w:r w:rsidR="00471E51">
        <w:rPr>
          <w:rFonts w:hint="eastAsia"/>
        </w:rPr>
        <w:t>秩父</w:t>
      </w:r>
      <w:r>
        <w:rPr>
          <w:rFonts w:hint="eastAsia"/>
        </w:rPr>
        <w:t>・</w:t>
      </w:r>
      <w:r w:rsidR="00471E51">
        <w:rPr>
          <w:rFonts w:hint="eastAsia"/>
        </w:rPr>
        <w:t>高篠</w:t>
      </w:r>
      <w:r>
        <w:rPr>
          <w:rFonts w:hint="eastAsia"/>
        </w:rPr>
        <w:t>中）</w:t>
      </w:r>
    </w:p>
    <w:p w14:paraId="2E437AA5" w14:textId="77777777" w:rsidR="00E31F1C" w:rsidRDefault="00E31F1C" w:rsidP="00C92E5A">
      <w:pPr>
        <w:snapToGrid w:val="0"/>
      </w:pPr>
      <w:r>
        <w:rPr>
          <w:rFonts w:hint="eastAsia"/>
        </w:rPr>
        <w:t xml:space="preserve">　　埼玉大会</w:t>
      </w:r>
      <w:r w:rsidR="0077428D">
        <w:rPr>
          <w:rFonts w:hint="eastAsia"/>
        </w:rPr>
        <w:t>（関東甲信越地区中学校長会）</w:t>
      </w:r>
    </w:p>
    <w:p w14:paraId="6DC4DECF" w14:textId="77777777" w:rsidR="00E31F1C" w:rsidRDefault="00E31F1C" w:rsidP="00AF4F2F">
      <w:pPr>
        <w:snapToGrid w:val="0"/>
        <w:ind w:firstLineChars="293" w:firstLine="615"/>
      </w:pPr>
      <w:r>
        <w:rPr>
          <w:rFonts w:hint="eastAsia"/>
        </w:rPr>
        <w:t xml:space="preserve">　提案：増田　陽一（久喜・鷲宮東中）</w:t>
      </w:r>
    </w:p>
    <w:p w14:paraId="34A4A75B" w14:textId="77777777" w:rsidR="00E31F1C" w:rsidRDefault="00E31F1C" w:rsidP="00AF4F2F">
      <w:pPr>
        <w:snapToGrid w:val="0"/>
        <w:ind w:firstLineChars="293" w:firstLine="615"/>
      </w:pPr>
      <w:r>
        <w:rPr>
          <w:rFonts w:hint="eastAsia"/>
        </w:rPr>
        <w:t xml:space="preserve">　司会：佐久間章匡（川口・芝中）</w:t>
      </w:r>
    </w:p>
    <w:p w14:paraId="2BB52726" w14:textId="77777777" w:rsidR="00AF4F2F" w:rsidRDefault="00AF4F2F" w:rsidP="00AF4F2F">
      <w:pPr>
        <w:snapToGrid w:val="0"/>
        <w:ind w:firstLineChars="293" w:firstLine="615"/>
      </w:pPr>
      <w:r>
        <w:t xml:space="preserve">　記録：</w:t>
      </w:r>
      <w:r w:rsidR="00396A12">
        <w:t>大井　晋</w:t>
      </w:r>
      <w:r w:rsidR="00396A12">
        <w:rPr>
          <w:rFonts w:hint="eastAsia"/>
        </w:rPr>
        <w:t>（</w:t>
      </w:r>
      <w:r w:rsidR="00396A12">
        <w:t>春日部・大増）</w:t>
      </w:r>
    </w:p>
    <w:p w14:paraId="5FABB585" w14:textId="77777777" w:rsidR="00396A12" w:rsidRDefault="00396A12" w:rsidP="00AF4F2F">
      <w:pPr>
        <w:snapToGrid w:val="0"/>
        <w:ind w:firstLineChars="293" w:firstLine="615"/>
      </w:pPr>
      <w:r>
        <w:t xml:space="preserve">　</w:t>
      </w:r>
      <w:r w:rsidR="0077428D">
        <w:rPr>
          <w:rFonts w:hint="eastAsia"/>
        </w:rPr>
        <w:t>記録：</w:t>
      </w:r>
      <w:r>
        <w:t>池田　耕司</w:t>
      </w:r>
      <w:r>
        <w:rPr>
          <w:rFonts w:hint="eastAsia"/>
        </w:rPr>
        <w:t>（鴻巣・赤見台）</w:t>
      </w:r>
    </w:p>
    <w:p w14:paraId="595F8B8D" w14:textId="77777777" w:rsidR="00396A12" w:rsidRDefault="00396A12" w:rsidP="00301F75">
      <w:pPr>
        <w:snapToGrid w:val="0"/>
        <w:ind w:firstLineChars="300" w:firstLine="630"/>
      </w:pPr>
      <w:r>
        <w:rPr>
          <w:rFonts w:hint="eastAsia"/>
        </w:rPr>
        <w:t>責任者：森田</w:t>
      </w:r>
      <w:r w:rsidR="00301F75">
        <w:rPr>
          <w:rFonts w:hint="eastAsia"/>
        </w:rPr>
        <w:t xml:space="preserve">　</w:t>
      </w:r>
      <w:r>
        <w:rPr>
          <w:rFonts w:hint="eastAsia"/>
        </w:rPr>
        <w:t>匠（ふじみ野・花の木</w:t>
      </w:r>
      <w:r w:rsidR="00301F75">
        <w:rPr>
          <w:rFonts w:hint="eastAsia"/>
        </w:rPr>
        <w:t>中</w:t>
      </w:r>
      <w:r>
        <w:rPr>
          <w:rFonts w:hint="eastAsia"/>
        </w:rPr>
        <w:t>）</w:t>
      </w:r>
    </w:p>
    <w:p w14:paraId="41799111" w14:textId="77777777" w:rsidR="00E31F1C" w:rsidRDefault="00396A12" w:rsidP="00C92E5A">
      <w:pPr>
        <w:snapToGrid w:val="0"/>
      </w:pPr>
      <w:r>
        <w:rPr>
          <w:rFonts w:hint="eastAsia"/>
        </w:rPr>
        <w:t xml:space="preserve">　　副責任者：柴崎　勇二（深谷・南中）</w:t>
      </w:r>
    </w:p>
    <w:p w14:paraId="6FBF01C7" w14:textId="77777777" w:rsidR="00396A12" w:rsidRDefault="00396A12" w:rsidP="00C92E5A">
      <w:pPr>
        <w:snapToGrid w:val="0"/>
      </w:pPr>
      <w:r>
        <w:rPr>
          <w:rFonts w:hint="eastAsia"/>
        </w:rPr>
        <w:t xml:space="preserve">　　　県代表：有山　博之（行田・長野</w:t>
      </w:r>
      <w:r w:rsidR="00301F75">
        <w:rPr>
          <w:rFonts w:hint="eastAsia"/>
        </w:rPr>
        <w:t>中</w:t>
      </w:r>
      <w:r>
        <w:rPr>
          <w:rFonts w:hint="eastAsia"/>
        </w:rPr>
        <w:t>）</w:t>
      </w:r>
    </w:p>
    <w:p w14:paraId="0DB42FE0" w14:textId="77777777" w:rsidR="00396A12" w:rsidRPr="00396A12" w:rsidRDefault="00396A12" w:rsidP="00C92E5A">
      <w:pPr>
        <w:snapToGrid w:val="0"/>
      </w:pPr>
      <w:r>
        <w:rPr>
          <w:rFonts w:hint="eastAsia"/>
        </w:rPr>
        <w:t xml:space="preserve">　　</w:t>
      </w:r>
      <w:r w:rsidR="00301F75">
        <w:rPr>
          <w:rFonts w:hint="eastAsia"/>
        </w:rPr>
        <w:t>県</w:t>
      </w:r>
      <w:r>
        <w:rPr>
          <w:rFonts w:hint="eastAsia"/>
        </w:rPr>
        <w:t>副代表：清水　利浩（行田・埼玉</w:t>
      </w:r>
      <w:r w:rsidR="00301F75">
        <w:rPr>
          <w:rFonts w:hint="eastAsia"/>
        </w:rPr>
        <w:t>中</w:t>
      </w:r>
      <w:r>
        <w:rPr>
          <w:rFonts w:hint="eastAsia"/>
        </w:rPr>
        <w:t>）</w:t>
      </w:r>
    </w:p>
    <w:p w14:paraId="549D4C29" w14:textId="77777777" w:rsidR="00E31F1C" w:rsidRDefault="00E31F1C" w:rsidP="00C92E5A">
      <w:pPr>
        <w:snapToGrid w:val="0"/>
      </w:pPr>
      <w:r>
        <w:t xml:space="preserve">(2) </w:t>
      </w:r>
      <w:r>
        <w:t>部員数　４</w:t>
      </w:r>
      <w:r w:rsidR="00396A12">
        <w:rPr>
          <w:rFonts w:hint="eastAsia"/>
        </w:rPr>
        <w:t>２</w:t>
      </w:r>
      <w:r>
        <w:t>名</w:t>
      </w:r>
    </w:p>
    <w:p w14:paraId="317FAC0B" w14:textId="77777777" w:rsidR="00E31F1C" w:rsidRDefault="00E31F1C" w:rsidP="00C92E5A">
      <w:pPr>
        <w:snapToGrid w:val="0"/>
      </w:pPr>
      <w:r>
        <w:rPr>
          <w:rFonts w:hint="eastAsia"/>
        </w:rPr>
        <w:t xml:space="preserve">　　南　部　１０名　　　西　部　１４名</w:t>
      </w:r>
    </w:p>
    <w:p w14:paraId="09F7F219" w14:textId="77777777" w:rsidR="00E31F1C" w:rsidRDefault="00E31F1C" w:rsidP="00C92E5A">
      <w:pPr>
        <w:snapToGrid w:val="0"/>
      </w:pPr>
      <w:r>
        <w:rPr>
          <w:rFonts w:hint="eastAsia"/>
        </w:rPr>
        <w:t xml:space="preserve">　　北　部　　</w:t>
      </w:r>
      <w:r w:rsidR="00396A12">
        <w:rPr>
          <w:rFonts w:hint="eastAsia"/>
        </w:rPr>
        <w:t>７</w:t>
      </w:r>
      <w:r>
        <w:rPr>
          <w:rFonts w:hint="eastAsia"/>
        </w:rPr>
        <w:t>名　　　東　部　１</w:t>
      </w:r>
      <w:r w:rsidR="00396A12">
        <w:rPr>
          <w:rFonts w:hint="eastAsia"/>
        </w:rPr>
        <w:t>１</w:t>
      </w:r>
      <w:r>
        <w:rPr>
          <w:rFonts w:hint="eastAsia"/>
        </w:rPr>
        <w:t>名</w:t>
      </w:r>
    </w:p>
    <w:p w14:paraId="080F633B" w14:textId="77777777" w:rsidR="00E31F1C" w:rsidRDefault="00E31F1C" w:rsidP="00C92E5A">
      <w:pPr>
        <w:snapToGrid w:val="0"/>
      </w:pPr>
      <w:r>
        <w:rPr>
          <w:rFonts w:hint="eastAsia"/>
        </w:rPr>
        <w:t>６　研究活動</w:t>
      </w:r>
    </w:p>
    <w:p w14:paraId="515E801C" w14:textId="77777777" w:rsidR="00E31F1C" w:rsidRDefault="00E31F1C" w:rsidP="00C92E5A">
      <w:pPr>
        <w:snapToGrid w:val="0"/>
      </w:pPr>
      <w:r>
        <w:t xml:space="preserve">(1)  </w:t>
      </w:r>
      <w:r>
        <w:t>第１回部会（総会</w:t>
      </w:r>
      <w:r w:rsidR="006279B8">
        <w:rPr>
          <w:rFonts w:hint="eastAsia"/>
        </w:rPr>
        <w:t>ZOOM</w:t>
      </w:r>
      <w:r>
        <w:t>）</w:t>
      </w:r>
    </w:p>
    <w:p w14:paraId="31659C6C" w14:textId="77777777" w:rsidR="00E31F1C" w:rsidRDefault="00E31F1C" w:rsidP="00301F75">
      <w:pPr>
        <w:snapToGrid w:val="0"/>
        <w:ind w:firstLineChars="100" w:firstLine="210"/>
      </w:pPr>
      <w:r>
        <w:rPr>
          <w:rFonts w:hint="eastAsia"/>
        </w:rPr>
        <w:t>期日　　令和</w:t>
      </w:r>
      <w:r w:rsidR="00396A12">
        <w:rPr>
          <w:rFonts w:hint="eastAsia"/>
        </w:rPr>
        <w:t>４</w:t>
      </w:r>
      <w:r>
        <w:rPr>
          <w:rFonts w:hint="eastAsia"/>
        </w:rPr>
        <w:t>年５月２６日</w:t>
      </w:r>
    </w:p>
    <w:p w14:paraId="222EA471" w14:textId="77777777" w:rsidR="00E31F1C" w:rsidRDefault="00E31F1C" w:rsidP="00301F75">
      <w:pPr>
        <w:snapToGrid w:val="0"/>
        <w:ind w:firstLineChars="100" w:firstLine="210"/>
      </w:pPr>
      <w:r>
        <w:rPr>
          <w:rFonts w:hint="eastAsia"/>
        </w:rPr>
        <w:t>内容　・本年度の事業計画の確認</w:t>
      </w:r>
    </w:p>
    <w:p w14:paraId="72674848" w14:textId="77777777" w:rsidR="00E31F1C" w:rsidRDefault="00E31F1C" w:rsidP="00C92E5A">
      <w:pPr>
        <w:snapToGrid w:val="0"/>
      </w:pPr>
      <w:r>
        <w:rPr>
          <w:rFonts w:hint="eastAsia"/>
        </w:rPr>
        <w:t xml:space="preserve">　　　　・全体研究協議会発表者等の確認</w:t>
      </w:r>
    </w:p>
    <w:p w14:paraId="7F4CEC10" w14:textId="77777777" w:rsidR="00E31F1C" w:rsidRDefault="00E31F1C" w:rsidP="00C92E5A">
      <w:pPr>
        <w:snapToGrid w:val="0"/>
      </w:pPr>
      <w:r>
        <w:t xml:space="preserve">(2) </w:t>
      </w:r>
      <w:r>
        <w:t>全体研究協議会および分科会（第２回部会）</w:t>
      </w:r>
    </w:p>
    <w:p w14:paraId="45091008" w14:textId="77777777" w:rsidR="00E31F1C" w:rsidRDefault="00E31F1C" w:rsidP="00301F75">
      <w:pPr>
        <w:snapToGrid w:val="0"/>
        <w:ind w:firstLineChars="100" w:firstLine="210"/>
      </w:pPr>
      <w:r>
        <w:rPr>
          <w:rFonts w:hint="eastAsia"/>
        </w:rPr>
        <w:t>期日　令和</w:t>
      </w:r>
      <w:r w:rsidR="00396A12">
        <w:rPr>
          <w:rFonts w:hint="eastAsia"/>
        </w:rPr>
        <w:t>５</w:t>
      </w:r>
      <w:r>
        <w:rPr>
          <w:rFonts w:hint="eastAsia"/>
        </w:rPr>
        <w:t>年</w:t>
      </w:r>
      <w:r w:rsidR="00396A12">
        <w:rPr>
          <w:rFonts w:hint="eastAsia"/>
        </w:rPr>
        <w:t>１</w:t>
      </w:r>
      <w:r>
        <w:rPr>
          <w:rFonts w:hint="eastAsia"/>
        </w:rPr>
        <w:t>月</w:t>
      </w:r>
      <w:r w:rsidR="00396A12">
        <w:rPr>
          <w:rFonts w:hint="eastAsia"/>
        </w:rPr>
        <w:t>３１</w:t>
      </w:r>
      <w:r>
        <w:rPr>
          <w:rFonts w:hint="eastAsia"/>
        </w:rPr>
        <w:t>日</w:t>
      </w:r>
    </w:p>
    <w:p w14:paraId="07B8E43E" w14:textId="77777777" w:rsidR="00E31F1C" w:rsidRDefault="00E31F1C" w:rsidP="00301F75">
      <w:pPr>
        <w:snapToGrid w:val="0"/>
        <w:ind w:firstLineChars="100" w:firstLine="210"/>
      </w:pPr>
      <w:r>
        <w:rPr>
          <w:rFonts w:hint="eastAsia"/>
        </w:rPr>
        <w:t>会場　分科会</w:t>
      </w:r>
      <w:r w:rsidRPr="00301F75">
        <w:rPr>
          <w:w w:val="90"/>
        </w:rPr>
        <w:t>(ZOOM</w:t>
      </w:r>
      <w:r w:rsidRPr="00301F75">
        <w:rPr>
          <w:w w:val="90"/>
        </w:rPr>
        <w:t>ブレイクアウトルーム</w:t>
      </w:r>
      <w:r w:rsidRPr="00301F75">
        <w:rPr>
          <w:w w:val="90"/>
        </w:rPr>
        <w:t>)</w:t>
      </w:r>
    </w:p>
    <w:p w14:paraId="5B18D020" w14:textId="77777777" w:rsidR="00E31F1C" w:rsidRDefault="00E31F1C" w:rsidP="00301F75">
      <w:pPr>
        <w:snapToGrid w:val="0"/>
        <w:ind w:firstLineChars="100" w:firstLine="210"/>
      </w:pPr>
      <w:r>
        <w:rPr>
          <w:rFonts w:hint="eastAsia"/>
        </w:rPr>
        <w:t xml:space="preserve">発表者　</w:t>
      </w:r>
      <w:r w:rsidR="00301F75">
        <w:rPr>
          <w:rFonts w:hint="eastAsia"/>
        </w:rPr>
        <w:t>鈴木</w:t>
      </w:r>
      <w:r>
        <w:rPr>
          <w:rFonts w:hint="eastAsia"/>
        </w:rPr>
        <w:t xml:space="preserve">　</w:t>
      </w:r>
      <w:r w:rsidR="00301F75">
        <w:rPr>
          <w:rFonts w:hint="eastAsia"/>
        </w:rPr>
        <w:t>研二</w:t>
      </w:r>
      <w:r>
        <w:rPr>
          <w:rFonts w:hint="eastAsia"/>
        </w:rPr>
        <w:t>（</w:t>
      </w:r>
      <w:r w:rsidR="00301F75">
        <w:rPr>
          <w:rFonts w:hint="eastAsia"/>
        </w:rPr>
        <w:t>戸田</w:t>
      </w:r>
      <w:r>
        <w:rPr>
          <w:rFonts w:hint="eastAsia"/>
        </w:rPr>
        <w:t>・</w:t>
      </w:r>
      <w:r w:rsidR="00301F75">
        <w:rPr>
          <w:rFonts w:hint="eastAsia"/>
        </w:rPr>
        <w:t>戸田</w:t>
      </w:r>
      <w:r>
        <w:rPr>
          <w:rFonts w:hint="eastAsia"/>
        </w:rPr>
        <w:t>東中）</w:t>
      </w:r>
    </w:p>
    <w:p w14:paraId="61F53EE7" w14:textId="77777777" w:rsidR="00E31F1C" w:rsidRDefault="00E31F1C" w:rsidP="00301F75">
      <w:pPr>
        <w:snapToGrid w:val="0"/>
        <w:ind w:firstLineChars="100" w:firstLine="210"/>
      </w:pPr>
      <w:r>
        <w:rPr>
          <w:rFonts w:hint="eastAsia"/>
        </w:rPr>
        <w:t xml:space="preserve">司会　　</w:t>
      </w:r>
      <w:r w:rsidR="00301F75">
        <w:rPr>
          <w:rFonts w:hint="eastAsia"/>
        </w:rPr>
        <w:t>加藤　邦彦</w:t>
      </w:r>
      <w:r>
        <w:rPr>
          <w:rFonts w:hint="eastAsia"/>
        </w:rPr>
        <w:t>（</w:t>
      </w:r>
      <w:r w:rsidR="00301F75">
        <w:rPr>
          <w:rFonts w:hint="eastAsia"/>
        </w:rPr>
        <w:t>所沢</w:t>
      </w:r>
      <w:r>
        <w:rPr>
          <w:rFonts w:hint="eastAsia"/>
        </w:rPr>
        <w:t>・</w:t>
      </w:r>
      <w:r w:rsidR="00301F75">
        <w:rPr>
          <w:rFonts w:hint="eastAsia"/>
        </w:rPr>
        <w:t>小手指</w:t>
      </w:r>
      <w:r>
        <w:rPr>
          <w:rFonts w:hint="eastAsia"/>
        </w:rPr>
        <w:t>中）</w:t>
      </w:r>
    </w:p>
    <w:p w14:paraId="187B179C" w14:textId="77777777" w:rsidR="00E31F1C" w:rsidRDefault="00E31F1C" w:rsidP="00301F75">
      <w:pPr>
        <w:snapToGrid w:val="0"/>
        <w:ind w:firstLineChars="100" w:firstLine="210"/>
      </w:pPr>
      <w:r>
        <w:rPr>
          <w:rFonts w:hint="eastAsia"/>
        </w:rPr>
        <w:t xml:space="preserve">記録　　</w:t>
      </w:r>
      <w:r w:rsidR="00301F75">
        <w:rPr>
          <w:rFonts w:hint="eastAsia"/>
        </w:rPr>
        <w:t>原嶋</w:t>
      </w:r>
      <w:r>
        <w:rPr>
          <w:rFonts w:hint="eastAsia"/>
        </w:rPr>
        <w:t xml:space="preserve">　</w:t>
      </w:r>
      <w:r w:rsidR="00301F75">
        <w:rPr>
          <w:rFonts w:hint="eastAsia"/>
        </w:rPr>
        <w:t>桂子</w:t>
      </w:r>
      <w:r>
        <w:rPr>
          <w:rFonts w:hint="eastAsia"/>
        </w:rPr>
        <w:t>（</w:t>
      </w:r>
      <w:r w:rsidR="00301F75">
        <w:rPr>
          <w:rFonts w:hint="eastAsia"/>
        </w:rPr>
        <w:t>秩父</w:t>
      </w:r>
      <w:r>
        <w:rPr>
          <w:rFonts w:hint="eastAsia"/>
        </w:rPr>
        <w:t>・</w:t>
      </w:r>
      <w:r w:rsidR="00301F75">
        <w:rPr>
          <w:rFonts w:hint="eastAsia"/>
        </w:rPr>
        <w:t>高篠</w:t>
      </w:r>
      <w:r>
        <w:rPr>
          <w:rFonts w:hint="eastAsia"/>
        </w:rPr>
        <w:t>中）</w:t>
      </w:r>
    </w:p>
    <w:p w14:paraId="45458088" w14:textId="77777777" w:rsidR="00E31F1C" w:rsidRDefault="00301F75" w:rsidP="00301F75">
      <w:pPr>
        <w:snapToGrid w:val="0"/>
        <w:ind w:firstLineChars="100" w:firstLine="210"/>
      </w:pPr>
      <w:r>
        <w:rPr>
          <w:rFonts w:hint="eastAsia"/>
        </w:rPr>
        <w:t>会場　　増田　陽一（久喜</w:t>
      </w:r>
      <w:r w:rsidR="00E31F1C">
        <w:rPr>
          <w:rFonts w:hint="eastAsia"/>
        </w:rPr>
        <w:t>・</w:t>
      </w:r>
      <w:r>
        <w:rPr>
          <w:rFonts w:hint="eastAsia"/>
        </w:rPr>
        <w:t>鷲宮東</w:t>
      </w:r>
      <w:r w:rsidR="00E31F1C">
        <w:rPr>
          <w:rFonts w:hint="eastAsia"/>
        </w:rPr>
        <w:t>中）</w:t>
      </w:r>
    </w:p>
    <w:p w14:paraId="1660B87A" w14:textId="77777777" w:rsidR="00E31F1C" w:rsidRDefault="00E31F1C" w:rsidP="00C92E5A">
      <w:pPr>
        <w:snapToGrid w:val="0"/>
      </w:pPr>
      <w:r>
        <w:rPr>
          <w:rFonts w:hint="eastAsia"/>
        </w:rPr>
        <w:t>７　今後の計画</w:t>
      </w:r>
    </w:p>
    <w:p w14:paraId="1791D659" w14:textId="77777777" w:rsidR="00E31F1C" w:rsidRDefault="00E31F1C" w:rsidP="00C92E5A">
      <w:pPr>
        <w:snapToGrid w:val="0"/>
      </w:pPr>
      <w:r>
        <w:t xml:space="preserve">(1) </w:t>
      </w:r>
      <w:r>
        <w:t>令和</w:t>
      </w:r>
      <w:r w:rsidR="00301F75">
        <w:rPr>
          <w:rFonts w:hint="eastAsia"/>
        </w:rPr>
        <w:t>５</w:t>
      </w:r>
      <w:r>
        <w:t>年度役割分担</w:t>
      </w:r>
    </w:p>
    <w:p w14:paraId="50D8C662" w14:textId="77777777" w:rsidR="00E31F1C" w:rsidRDefault="00E31F1C" w:rsidP="00C92E5A">
      <w:pPr>
        <w:snapToGrid w:val="0"/>
      </w:pPr>
      <w:r>
        <w:rPr>
          <w:rFonts w:hint="eastAsia"/>
        </w:rPr>
        <w:t xml:space="preserve">　部長</w:t>
      </w:r>
      <w:r>
        <w:t>(1)</w:t>
      </w:r>
      <w:r w:rsidR="00301F75">
        <w:rPr>
          <w:rFonts w:hint="eastAsia"/>
        </w:rPr>
        <w:t>北</w:t>
      </w:r>
      <w:r>
        <w:t>部　副部長</w:t>
      </w:r>
      <w:r>
        <w:t>(2)</w:t>
      </w:r>
      <w:r w:rsidR="00301F75">
        <w:rPr>
          <w:rFonts w:hint="eastAsia"/>
        </w:rPr>
        <w:t>東</w:t>
      </w:r>
      <w:r>
        <w:t>部１・</w:t>
      </w:r>
      <w:r w:rsidR="00301F75">
        <w:rPr>
          <w:rFonts w:hint="eastAsia"/>
        </w:rPr>
        <w:t>南</w:t>
      </w:r>
      <w:r>
        <w:t>部１</w:t>
      </w:r>
    </w:p>
    <w:p w14:paraId="273F8455" w14:textId="77777777" w:rsidR="00E31F1C" w:rsidRDefault="00E31F1C" w:rsidP="00C92E5A">
      <w:pPr>
        <w:snapToGrid w:val="0"/>
      </w:pPr>
      <w:r>
        <w:rPr>
          <w:rFonts w:hint="eastAsia"/>
        </w:rPr>
        <w:t xml:space="preserve">　庶務</w:t>
      </w:r>
      <w:r>
        <w:t>(1)</w:t>
      </w:r>
      <w:r w:rsidR="00301F75">
        <w:rPr>
          <w:rFonts w:hint="eastAsia"/>
        </w:rPr>
        <w:t>北</w:t>
      </w:r>
      <w:r>
        <w:t>部　会計</w:t>
      </w:r>
      <w:r>
        <w:t>(1)</w:t>
      </w:r>
      <w:r w:rsidR="00301F75">
        <w:rPr>
          <w:rFonts w:hint="eastAsia"/>
        </w:rPr>
        <w:t>西</w:t>
      </w:r>
      <w:r>
        <w:t>部　記録</w:t>
      </w:r>
      <w:r>
        <w:t>(1)</w:t>
      </w:r>
      <w:r w:rsidR="00301F75">
        <w:rPr>
          <w:rFonts w:hint="eastAsia"/>
        </w:rPr>
        <w:t>東</w:t>
      </w:r>
      <w:r>
        <w:t>部</w:t>
      </w:r>
    </w:p>
    <w:p w14:paraId="4AC4657A" w14:textId="77777777" w:rsidR="00E31F1C" w:rsidRDefault="00E31F1C" w:rsidP="00C92E5A">
      <w:pPr>
        <w:snapToGrid w:val="0"/>
      </w:pPr>
      <w:r>
        <w:t xml:space="preserve">(2) </w:t>
      </w:r>
      <w:r>
        <w:t>令和</w:t>
      </w:r>
      <w:r w:rsidR="00301F75">
        <w:rPr>
          <w:rFonts w:hint="eastAsia"/>
        </w:rPr>
        <w:t>５</w:t>
      </w:r>
      <w:r>
        <w:t>年度「分科会」分担</w:t>
      </w:r>
    </w:p>
    <w:p w14:paraId="6B75E6CA" w14:textId="77777777" w:rsidR="00E31F1C" w:rsidRDefault="00E31F1C" w:rsidP="00301F75">
      <w:pPr>
        <w:snapToGrid w:val="0"/>
        <w:ind w:firstLineChars="100" w:firstLine="210"/>
      </w:pPr>
      <w:r>
        <w:rPr>
          <w:rFonts w:hint="eastAsia"/>
        </w:rPr>
        <w:t>発表者：</w:t>
      </w:r>
      <w:r w:rsidR="00301F75">
        <w:rPr>
          <w:rFonts w:hint="eastAsia"/>
        </w:rPr>
        <w:t>西</w:t>
      </w:r>
      <w:r>
        <w:rPr>
          <w:rFonts w:hint="eastAsia"/>
        </w:rPr>
        <w:t>部　　司会：</w:t>
      </w:r>
      <w:r w:rsidR="00301F75">
        <w:rPr>
          <w:rFonts w:hint="eastAsia"/>
        </w:rPr>
        <w:t>北</w:t>
      </w:r>
      <w:r>
        <w:rPr>
          <w:rFonts w:hint="eastAsia"/>
        </w:rPr>
        <w:t>部</w:t>
      </w:r>
    </w:p>
    <w:p w14:paraId="2523BBAF" w14:textId="77777777" w:rsidR="005829EB" w:rsidRPr="0095031B" w:rsidRDefault="00E31F1C" w:rsidP="00301F75">
      <w:pPr>
        <w:snapToGrid w:val="0"/>
        <w:ind w:firstLineChars="100" w:firstLine="210"/>
      </w:pPr>
      <w:r>
        <w:rPr>
          <w:rFonts w:hint="eastAsia"/>
        </w:rPr>
        <w:t>記録報告：</w:t>
      </w:r>
      <w:r w:rsidR="00301F75">
        <w:rPr>
          <w:rFonts w:hint="eastAsia"/>
        </w:rPr>
        <w:t>東</w:t>
      </w:r>
      <w:r>
        <w:rPr>
          <w:rFonts w:hint="eastAsia"/>
        </w:rPr>
        <w:t>部　会場：</w:t>
      </w:r>
      <w:r w:rsidR="00301F75">
        <w:rPr>
          <w:rFonts w:hint="eastAsia"/>
        </w:rPr>
        <w:t>南</w:t>
      </w:r>
      <w:r>
        <w:rPr>
          <w:rFonts w:hint="eastAsia"/>
        </w:rPr>
        <w:t>部</w:t>
      </w:r>
    </w:p>
    <w:sectPr w:rsidR="005829EB" w:rsidRPr="0095031B" w:rsidSect="00C92E5A">
      <w:type w:val="continuous"/>
      <w:pgSz w:w="11906" w:h="16838" w:code="9"/>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EB12" w14:textId="77777777" w:rsidR="00646470" w:rsidRDefault="00646470" w:rsidP="005976AC">
      <w:r>
        <w:separator/>
      </w:r>
    </w:p>
  </w:endnote>
  <w:endnote w:type="continuationSeparator" w:id="0">
    <w:p w14:paraId="41EED3F7" w14:textId="77777777" w:rsidR="00646470" w:rsidRDefault="00646470" w:rsidP="0059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193E" w14:textId="77777777" w:rsidR="00646470" w:rsidRDefault="00646470" w:rsidP="005976AC">
      <w:r>
        <w:separator/>
      </w:r>
    </w:p>
  </w:footnote>
  <w:footnote w:type="continuationSeparator" w:id="0">
    <w:p w14:paraId="238EBA02" w14:textId="77777777" w:rsidR="00646470" w:rsidRDefault="00646470" w:rsidP="00597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EB"/>
    <w:rsid w:val="000E714E"/>
    <w:rsid w:val="00301F75"/>
    <w:rsid w:val="00396A12"/>
    <w:rsid w:val="00471E51"/>
    <w:rsid w:val="00496FF2"/>
    <w:rsid w:val="004F16B6"/>
    <w:rsid w:val="005829EB"/>
    <w:rsid w:val="005976AC"/>
    <w:rsid w:val="006279B8"/>
    <w:rsid w:val="00646470"/>
    <w:rsid w:val="0077428D"/>
    <w:rsid w:val="00824009"/>
    <w:rsid w:val="00861D84"/>
    <w:rsid w:val="008B7D29"/>
    <w:rsid w:val="009354C3"/>
    <w:rsid w:val="0095031B"/>
    <w:rsid w:val="009F2FD5"/>
    <w:rsid w:val="009F6542"/>
    <w:rsid w:val="00A74FFE"/>
    <w:rsid w:val="00AF4F2F"/>
    <w:rsid w:val="00B1080A"/>
    <w:rsid w:val="00B42F08"/>
    <w:rsid w:val="00C92E5A"/>
    <w:rsid w:val="00CD031E"/>
    <w:rsid w:val="00E31F1C"/>
    <w:rsid w:val="00ED2C02"/>
    <w:rsid w:val="00EF3BCA"/>
    <w:rsid w:val="00F1060C"/>
    <w:rsid w:val="00F27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7B446"/>
  <w15:chartTrackingRefBased/>
  <w15:docId w15:val="{4F528533-ED98-42BE-8593-FB14F13C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9E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6AC"/>
    <w:pPr>
      <w:tabs>
        <w:tab w:val="center" w:pos="4252"/>
        <w:tab w:val="right" w:pos="8504"/>
      </w:tabs>
      <w:snapToGrid w:val="0"/>
    </w:pPr>
  </w:style>
  <w:style w:type="character" w:customStyle="1" w:styleId="a4">
    <w:name w:val="ヘッダー (文字)"/>
    <w:basedOn w:val="a0"/>
    <w:link w:val="a3"/>
    <w:uiPriority w:val="99"/>
    <w:rsid w:val="005976AC"/>
    <w:rPr>
      <w:rFonts w:eastAsia="ＭＳ 明朝"/>
    </w:rPr>
  </w:style>
  <w:style w:type="paragraph" w:styleId="a5">
    <w:name w:val="footer"/>
    <w:basedOn w:val="a"/>
    <w:link w:val="a6"/>
    <w:uiPriority w:val="99"/>
    <w:unhideWhenUsed/>
    <w:rsid w:val="005976AC"/>
    <w:pPr>
      <w:tabs>
        <w:tab w:val="center" w:pos="4252"/>
        <w:tab w:val="right" w:pos="8504"/>
      </w:tabs>
      <w:snapToGrid w:val="0"/>
    </w:pPr>
  </w:style>
  <w:style w:type="character" w:customStyle="1" w:styleId="a6">
    <w:name w:val="フッター (文字)"/>
    <w:basedOn w:val="a0"/>
    <w:link w:val="a5"/>
    <w:uiPriority w:val="99"/>
    <w:rsid w:val="005976A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kochou@hanachu.local</dc:creator>
  <cp:keywords/>
  <dc:description/>
  <cp:lastModifiedBy>cobaton1</cp:lastModifiedBy>
  <cp:revision>2</cp:revision>
  <dcterms:created xsi:type="dcterms:W3CDTF">2022-12-11T23:45:00Z</dcterms:created>
  <dcterms:modified xsi:type="dcterms:W3CDTF">2022-12-11T23:45:00Z</dcterms:modified>
</cp:coreProperties>
</file>